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676CC" w14:textId="77777777" w:rsidR="00D96595" w:rsidRPr="009E7124" w:rsidRDefault="00D96595" w:rsidP="00D96595">
      <w:pPr>
        <w:tabs>
          <w:tab w:val="left" w:pos="4320"/>
        </w:tabs>
        <w:jc w:val="both"/>
        <w:rPr>
          <w:rFonts w:ascii="Arial" w:hAnsi="Arial"/>
          <w:sz w:val="24"/>
          <w:szCs w:val="24"/>
        </w:rPr>
      </w:pPr>
      <w:r w:rsidRPr="009E7124">
        <w:rPr>
          <w:rFonts w:ascii="Arial" w:hAnsi="Arial"/>
          <w:b w:val="0"/>
          <w:sz w:val="24"/>
          <w:szCs w:val="24"/>
        </w:rPr>
        <w:t>THE STATE OF TEXAS</w:t>
      </w:r>
      <w:r w:rsidRPr="009E7124">
        <w:rPr>
          <w:rFonts w:ascii="Arial" w:hAnsi="Arial"/>
          <w:sz w:val="24"/>
          <w:szCs w:val="24"/>
        </w:rPr>
        <w:tab/>
        <w:t>§</w:t>
      </w:r>
      <w:r w:rsidRPr="009E7124">
        <w:rPr>
          <w:rFonts w:ascii="Arial" w:hAnsi="Arial"/>
          <w:sz w:val="24"/>
          <w:szCs w:val="24"/>
        </w:rPr>
        <w:tab/>
      </w:r>
      <w:r w:rsidRPr="009E7124">
        <w:rPr>
          <w:rFonts w:ascii="Arial" w:hAnsi="Arial"/>
          <w:sz w:val="24"/>
          <w:szCs w:val="24"/>
        </w:rPr>
        <w:tab/>
      </w:r>
    </w:p>
    <w:p w14:paraId="1DD86AFF" w14:textId="77777777" w:rsidR="00D96595" w:rsidRPr="009E7124" w:rsidRDefault="00D96595" w:rsidP="00D96595">
      <w:pPr>
        <w:tabs>
          <w:tab w:val="left" w:pos="4320"/>
        </w:tabs>
        <w:jc w:val="both"/>
        <w:rPr>
          <w:rFonts w:ascii="Arial" w:hAnsi="Arial"/>
          <w:sz w:val="24"/>
          <w:szCs w:val="24"/>
        </w:rPr>
      </w:pPr>
      <w:r w:rsidRPr="009E7124">
        <w:rPr>
          <w:rFonts w:ascii="Arial" w:hAnsi="Arial"/>
          <w:sz w:val="24"/>
          <w:szCs w:val="24"/>
        </w:rPr>
        <w:tab/>
        <w:t>§</w:t>
      </w:r>
      <w:r w:rsidRPr="009E7124">
        <w:rPr>
          <w:rFonts w:ascii="Arial" w:hAnsi="Arial"/>
          <w:sz w:val="24"/>
          <w:szCs w:val="24"/>
        </w:rPr>
        <w:tab/>
      </w:r>
      <w:r w:rsidRPr="009E7124">
        <w:rPr>
          <w:rFonts w:ascii="Arial" w:hAnsi="Arial"/>
          <w:sz w:val="24"/>
          <w:szCs w:val="24"/>
        </w:rPr>
        <w:tab/>
        <w:t xml:space="preserve"> </w:t>
      </w:r>
    </w:p>
    <w:p w14:paraId="128D67EB" w14:textId="77777777" w:rsidR="00D96595" w:rsidRPr="009E7124" w:rsidRDefault="00D96595" w:rsidP="00D96595">
      <w:pPr>
        <w:tabs>
          <w:tab w:val="left" w:pos="4320"/>
        </w:tabs>
        <w:jc w:val="both"/>
        <w:rPr>
          <w:rFonts w:ascii="Arial" w:hAnsi="Arial"/>
          <w:color w:val="FF0000"/>
          <w:sz w:val="24"/>
          <w:szCs w:val="24"/>
        </w:rPr>
      </w:pPr>
      <w:r w:rsidRPr="009E7124">
        <w:rPr>
          <w:rFonts w:ascii="Arial" w:hAnsi="Arial"/>
          <w:b w:val="0"/>
          <w:sz w:val="24"/>
          <w:szCs w:val="24"/>
        </w:rPr>
        <w:t xml:space="preserve">COUNTY OF </w:t>
      </w:r>
      <w:r w:rsidR="00FA2DD1" w:rsidRPr="009E7124">
        <w:rPr>
          <w:rFonts w:ascii="Arial" w:hAnsi="Arial"/>
          <w:b w:val="0"/>
          <w:sz w:val="24"/>
          <w:szCs w:val="24"/>
        </w:rPr>
        <w:t>GALVESTON</w:t>
      </w:r>
      <w:r w:rsidRPr="009E7124">
        <w:rPr>
          <w:rFonts w:ascii="Arial" w:hAnsi="Arial"/>
          <w:b w:val="0"/>
          <w:sz w:val="24"/>
          <w:szCs w:val="24"/>
        </w:rPr>
        <w:tab/>
      </w:r>
      <w:r w:rsidRPr="009E7124">
        <w:rPr>
          <w:rFonts w:ascii="Arial" w:hAnsi="Arial"/>
          <w:sz w:val="24"/>
          <w:szCs w:val="24"/>
        </w:rPr>
        <w:t>§</w:t>
      </w:r>
      <w:r w:rsidRPr="009E7124">
        <w:rPr>
          <w:rFonts w:ascii="Arial" w:hAnsi="Arial"/>
          <w:sz w:val="24"/>
          <w:szCs w:val="24"/>
        </w:rPr>
        <w:tab/>
      </w:r>
      <w:r w:rsidRPr="009E7124">
        <w:rPr>
          <w:rFonts w:ascii="Arial" w:hAnsi="Arial"/>
          <w:sz w:val="24"/>
          <w:szCs w:val="24"/>
        </w:rPr>
        <w:tab/>
      </w:r>
      <w:r w:rsidRPr="009E7124">
        <w:rPr>
          <w:rFonts w:ascii="Arial" w:hAnsi="Arial"/>
          <w:color w:val="FF0000"/>
          <w:sz w:val="24"/>
          <w:szCs w:val="24"/>
        </w:rPr>
        <w:t xml:space="preserve"> </w:t>
      </w:r>
    </w:p>
    <w:p w14:paraId="55D86D73" w14:textId="77777777" w:rsidR="00D96595" w:rsidRPr="009E7124" w:rsidRDefault="00D96595" w:rsidP="00D96595">
      <w:pPr>
        <w:jc w:val="both"/>
        <w:rPr>
          <w:rFonts w:ascii="Arial" w:hAnsi="Arial"/>
          <w:color w:val="FF0000"/>
          <w:sz w:val="24"/>
          <w:szCs w:val="24"/>
        </w:rPr>
      </w:pPr>
      <w:r w:rsidRPr="009E7124">
        <w:rPr>
          <w:rFonts w:ascii="Arial" w:hAnsi="Arial"/>
          <w:color w:val="FF0000"/>
          <w:sz w:val="24"/>
          <w:szCs w:val="24"/>
        </w:rPr>
        <w:tab/>
      </w:r>
      <w:r w:rsidRPr="009E7124">
        <w:rPr>
          <w:rFonts w:ascii="Arial" w:hAnsi="Arial"/>
          <w:color w:val="FF0000"/>
          <w:sz w:val="24"/>
          <w:szCs w:val="24"/>
        </w:rPr>
        <w:tab/>
      </w:r>
      <w:r w:rsidRPr="009E7124">
        <w:rPr>
          <w:rFonts w:ascii="Arial" w:hAnsi="Arial"/>
          <w:color w:val="FF0000"/>
          <w:sz w:val="24"/>
          <w:szCs w:val="24"/>
        </w:rPr>
        <w:tab/>
      </w:r>
      <w:r w:rsidRPr="009E7124">
        <w:rPr>
          <w:rFonts w:ascii="Arial" w:hAnsi="Arial"/>
          <w:color w:val="FF0000"/>
          <w:sz w:val="24"/>
          <w:szCs w:val="24"/>
        </w:rPr>
        <w:tab/>
      </w:r>
      <w:r w:rsidRPr="009E7124">
        <w:rPr>
          <w:rFonts w:ascii="Arial" w:hAnsi="Arial"/>
          <w:color w:val="FF0000"/>
          <w:sz w:val="24"/>
          <w:szCs w:val="24"/>
        </w:rPr>
        <w:tab/>
      </w:r>
      <w:r w:rsidRPr="009E7124">
        <w:rPr>
          <w:rFonts w:ascii="Arial" w:hAnsi="Arial"/>
          <w:color w:val="FF0000"/>
          <w:sz w:val="24"/>
          <w:szCs w:val="24"/>
        </w:rPr>
        <w:tab/>
      </w:r>
      <w:r w:rsidRPr="009E7124">
        <w:rPr>
          <w:rFonts w:ascii="Arial" w:hAnsi="Arial"/>
          <w:color w:val="FF0000"/>
          <w:sz w:val="24"/>
          <w:szCs w:val="24"/>
        </w:rPr>
        <w:tab/>
        <w:t xml:space="preserve"> </w:t>
      </w:r>
    </w:p>
    <w:p w14:paraId="6AEBAEC4" w14:textId="77777777" w:rsidR="00D96595" w:rsidRPr="009E7124" w:rsidRDefault="00BF632B" w:rsidP="00BF0766">
      <w:pPr>
        <w:pStyle w:val="Part1"/>
        <w:jc w:val="center"/>
        <w:rPr>
          <w:b/>
          <w:szCs w:val="28"/>
        </w:rPr>
      </w:pPr>
      <w:r w:rsidRPr="009E7124">
        <w:rPr>
          <w:b/>
          <w:szCs w:val="28"/>
        </w:rPr>
        <w:t>STANDARD AGREEMENT</w:t>
      </w:r>
      <w:r w:rsidR="00D96595" w:rsidRPr="009E7124">
        <w:rPr>
          <w:b/>
          <w:szCs w:val="28"/>
        </w:rPr>
        <w:t xml:space="preserve"> FOR</w:t>
      </w:r>
    </w:p>
    <w:p w14:paraId="6E9C74CF" w14:textId="77777777" w:rsidR="00D96595" w:rsidRPr="009E7124" w:rsidRDefault="005035C7" w:rsidP="00BF0766">
      <w:pPr>
        <w:pStyle w:val="Part1"/>
        <w:jc w:val="center"/>
        <w:rPr>
          <w:b/>
          <w:szCs w:val="28"/>
        </w:rPr>
      </w:pPr>
      <w:r w:rsidRPr="009E7124">
        <w:rPr>
          <w:b/>
          <w:szCs w:val="28"/>
        </w:rPr>
        <w:t>CONTRACTING SERVICES</w:t>
      </w:r>
    </w:p>
    <w:p w14:paraId="033A20B7" w14:textId="77777777" w:rsidR="00D96595" w:rsidRPr="009E7124" w:rsidRDefault="00D96595" w:rsidP="008F72FB">
      <w:pPr>
        <w:pStyle w:val="Part3"/>
      </w:pPr>
      <w:r w:rsidRPr="009E7124">
        <w:tab/>
      </w:r>
    </w:p>
    <w:p w14:paraId="6805B52A" w14:textId="77777777" w:rsidR="009E7124" w:rsidRPr="00A40929" w:rsidRDefault="00D96595" w:rsidP="009E7124">
      <w:pPr>
        <w:pStyle w:val="Contract1"/>
      </w:pPr>
      <w:r w:rsidRPr="009E7124">
        <w:t xml:space="preserve">THIS AGREEMENT, entered into as of </w:t>
      </w:r>
      <w:r w:rsidR="009E7124" w:rsidRPr="00A40929">
        <w:t xml:space="preserve">this </w:t>
      </w:r>
      <w:r w:rsidR="009E7124" w:rsidRPr="00A40929">
        <w:rPr>
          <w:color w:val="2B579A"/>
          <w:shd w:val="clear" w:color="auto" w:fill="E6E6E6"/>
        </w:rPr>
        <w:fldChar w:fldCharType="begin">
          <w:ffData>
            <w:name w:val="Text1"/>
            <w:enabled/>
            <w:calcOnExit w:val="0"/>
            <w:textInput>
              <w:default w:val="[INSERT DATE]"/>
            </w:textInput>
          </w:ffData>
        </w:fldChar>
      </w:r>
      <w:bookmarkStart w:id="0" w:name="Text1"/>
      <w:r w:rsidR="009E7124" w:rsidRPr="00A40929">
        <w:instrText xml:space="preserve"> FORMTEXT </w:instrText>
      </w:r>
      <w:r w:rsidR="009E7124" w:rsidRPr="00A40929">
        <w:rPr>
          <w:color w:val="2B579A"/>
          <w:shd w:val="clear" w:color="auto" w:fill="E6E6E6"/>
        </w:rPr>
      </w:r>
      <w:r w:rsidR="009E7124" w:rsidRPr="00A40929">
        <w:rPr>
          <w:color w:val="2B579A"/>
          <w:shd w:val="clear" w:color="auto" w:fill="E6E6E6"/>
        </w:rPr>
        <w:fldChar w:fldCharType="separate"/>
      </w:r>
      <w:r w:rsidR="009E7124" w:rsidRPr="00A40929">
        <w:rPr>
          <w:noProof/>
        </w:rPr>
        <w:t>[INSERT DATE]</w:t>
      </w:r>
      <w:r w:rsidR="009E7124" w:rsidRPr="00A40929">
        <w:rPr>
          <w:color w:val="2B579A"/>
          <w:shd w:val="clear" w:color="auto" w:fill="E6E6E6"/>
        </w:rPr>
        <w:fldChar w:fldCharType="end"/>
      </w:r>
      <w:bookmarkEnd w:id="0"/>
      <w:r w:rsidR="009E7124" w:rsidRPr="00A40929">
        <w:t xml:space="preserve"> day of </w:t>
      </w:r>
      <w:bookmarkStart w:id="1" w:name="Text2"/>
      <w:r w:rsidR="009E7124" w:rsidRPr="00A40929">
        <w:rPr>
          <w:color w:val="2B579A"/>
          <w:shd w:val="clear" w:color="auto" w:fill="E6E6E6"/>
        </w:rPr>
        <w:fldChar w:fldCharType="begin">
          <w:ffData>
            <w:name w:val="Text2"/>
            <w:enabled/>
            <w:calcOnExit w:val="0"/>
            <w:textInput>
              <w:default w:val="[INSERT MONTH]"/>
            </w:textInput>
          </w:ffData>
        </w:fldChar>
      </w:r>
      <w:r w:rsidR="009E7124" w:rsidRPr="00A40929">
        <w:instrText xml:space="preserve"> FORMTEXT </w:instrText>
      </w:r>
      <w:r w:rsidR="009E7124" w:rsidRPr="00A40929">
        <w:rPr>
          <w:color w:val="2B579A"/>
          <w:shd w:val="clear" w:color="auto" w:fill="E6E6E6"/>
        </w:rPr>
      </w:r>
      <w:r w:rsidR="009E7124" w:rsidRPr="00A40929">
        <w:rPr>
          <w:color w:val="2B579A"/>
          <w:shd w:val="clear" w:color="auto" w:fill="E6E6E6"/>
        </w:rPr>
        <w:fldChar w:fldCharType="separate"/>
      </w:r>
      <w:r w:rsidR="009E7124" w:rsidRPr="00A40929">
        <w:rPr>
          <w:noProof/>
        </w:rPr>
        <w:t>[INSERT MONTH]</w:t>
      </w:r>
      <w:r w:rsidR="009E7124" w:rsidRPr="00A40929">
        <w:rPr>
          <w:color w:val="2B579A"/>
          <w:shd w:val="clear" w:color="auto" w:fill="E6E6E6"/>
        </w:rPr>
        <w:fldChar w:fldCharType="end"/>
      </w:r>
      <w:bookmarkEnd w:id="1"/>
      <w:r w:rsidR="009E7124" w:rsidRPr="00A40929">
        <w:t xml:space="preserve">, </w:t>
      </w:r>
      <w:bookmarkStart w:id="2" w:name="Text3"/>
      <w:r w:rsidR="009E7124" w:rsidRPr="00A40929">
        <w:rPr>
          <w:color w:val="2B579A"/>
          <w:shd w:val="clear" w:color="auto" w:fill="E6E6E6"/>
        </w:rPr>
        <w:fldChar w:fldCharType="begin">
          <w:ffData>
            <w:name w:val="Text3"/>
            <w:enabled/>
            <w:calcOnExit w:val="0"/>
            <w:textInput>
              <w:default w:val="[INSERT YEAR]"/>
            </w:textInput>
          </w:ffData>
        </w:fldChar>
      </w:r>
      <w:r w:rsidR="009E7124" w:rsidRPr="00A40929">
        <w:instrText xml:space="preserve"> FORMTEXT </w:instrText>
      </w:r>
      <w:r w:rsidR="009E7124" w:rsidRPr="00A40929">
        <w:rPr>
          <w:color w:val="2B579A"/>
          <w:shd w:val="clear" w:color="auto" w:fill="E6E6E6"/>
        </w:rPr>
      </w:r>
      <w:r w:rsidR="009E7124" w:rsidRPr="00A40929">
        <w:rPr>
          <w:color w:val="2B579A"/>
          <w:shd w:val="clear" w:color="auto" w:fill="E6E6E6"/>
        </w:rPr>
        <w:fldChar w:fldCharType="separate"/>
      </w:r>
      <w:r w:rsidR="009E7124" w:rsidRPr="00A40929">
        <w:rPr>
          <w:noProof/>
        </w:rPr>
        <w:t>[INSERT YEAR]</w:t>
      </w:r>
      <w:r w:rsidR="009E7124" w:rsidRPr="00A40929">
        <w:rPr>
          <w:color w:val="2B579A"/>
          <w:shd w:val="clear" w:color="auto" w:fill="E6E6E6"/>
        </w:rPr>
        <w:fldChar w:fldCharType="end"/>
      </w:r>
      <w:bookmarkEnd w:id="2"/>
      <w:r w:rsidR="009E7124" w:rsidRPr="00A40929">
        <w:t xml:space="preserve">, </w:t>
      </w:r>
      <w:r w:rsidRPr="009E7124">
        <w:t xml:space="preserve">by and between the City of Friendswood, Texas (hereinafter called the “CITY”) acting herein by its Mayor, duly authorized by </w:t>
      </w:r>
      <w:r w:rsidR="00F80738" w:rsidRPr="009E7124">
        <w:t>approval</w:t>
      </w:r>
      <w:r w:rsidRPr="009E7124">
        <w:t xml:space="preserve"> of the City Council of the City of Friendswood and </w:t>
      </w:r>
      <w:bookmarkStart w:id="3" w:name="Text4"/>
      <w:r w:rsidR="009E7124" w:rsidRPr="00A40929">
        <w:rPr>
          <w:color w:val="2B579A"/>
          <w:shd w:val="clear" w:color="auto" w:fill="E6E6E6"/>
        </w:rPr>
        <w:fldChar w:fldCharType="begin">
          <w:ffData>
            <w:name w:val="Text4"/>
            <w:enabled/>
            <w:calcOnExit w:val="0"/>
            <w:textInput>
              <w:default w:val="[INSERT CONTRACTOR NAME]"/>
            </w:textInput>
          </w:ffData>
        </w:fldChar>
      </w:r>
      <w:r w:rsidR="009E7124" w:rsidRPr="00A40929">
        <w:instrText xml:space="preserve"> FORMTEXT </w:instrText>
      </w:r>
      <w:r w:rsidR="009E7124" w:rsidRPr="00A40929">
        <w:rPr>
          <w:color w:val="2B579A"/>
          <w:shd w:val="clear" w:color="auto" w:fill="E6E6E6"/>
        </w:rPr>
      </w:r>
      <w:r w:rsidR="009E7124" w:rsidRPr="00A40929">
        <w:rPr>
          <w:color w:val="2B579A"/>
          <w:shd w:val="clear" w:color="auto" w:fill="E6E6E6"/>
        </w:rPr>
        <w:fldChar w:fldCharType="separate"/>
      </w:r>
      <w:r w:rsidR="009E7124" w:rsidRPr="00A40929">
        <w:rPr>
          <w:noProof/>
        </w:rPr>
        <w:t>[INSERT CONTRACTOR NAME]</w:t>
      </w:r>
      <w:r w:rsidR="009E7124" w:rsidRPr="00A40929">
        <w:rPr>
          <w:color w:val="2B579A"/>
          <w:shd w:val="clear" w:color="auto" w:fill="E6E6E6"/>
        </w:rPr>
        <w:fldChar w:fldCharType="end"/>
      </w:r>
      <w:bookmarkEnd w:id="3"/>
      <w:r w:rsidR="009E7124" w:rsidRPr="00A40929">
        <w:t xml:space="preserve">, </w:t>
      </w:r>
      <w:bookmarkStart w:id="4" w:name="Text5"/>
      <w:r w:rsidR="009E7124" w:rsidRPr="00A40929">
        <w:rPr>
          <w:color w:val="2B579A"/>
          <w:shd w:val="clear" w:color="auto" w:fill="E6E6E6"/>
        </w:rPr>
        <w:fldChar w:fldCharType="begin">
          <w:ffData>
            <w:name w:val="Text5"/>
            <w:enabled/>
            <w:calcOnExit w:val="0"/>
            <w:textInput>
              <w:default w:val="[INSERT ADDRESS]"/>
            </w:textInput>
          </w:ffData>
        </w:fldChar>
      </w:r>
      <w:r w:rsidR="009E7124" w:rsidRPr="00A40929">
        <w:instrText xml:space="preserve"> FORMTEXT </w:instrText>
      </w:r>
      <w:r w:rsidR="009E7124" w:rsidRPr="00A40929">
        <w:rPr>
          <w:color w:val="2B579A"/>
          <w:shd w:val="clear" w:color="auto" w:fill="E6E6E6"/>
        </w:rPr>
      </w:r>
      <w:r w:rsidR="009E7124" w:rsidRPr="00A40929">
        <w:rPr>
          <w:color w:val="2B579A"/>
          <w:shd w:val="clear" w:color="auto" w:fill="E6E6E6"/>
        </w:rPr>
        <w:fldChar w:fldCharType="separate"/>
      </w:r>
      <w:r w:rsidR="009E7124" w:rsidRPr="00A40929">
        <w:rPr>
          <w:noProof/>
        </w:rPr>
        <w:t>[INSERT ADDRESS]</w:t>
      </w:r>
      <w:r w:rsidR="009E7124" w:rsidRPr="00A40929">
        <w:rPr>
          <w:color w:val="2B579A"/>
          <w:shd w:val="clear" w:color="auto" w:fill="E6E6E6"/>
        </w:rPr>
        <w:fldChar w:fldCharType="end"/>
      </w:r>
      <w:bookmarkEnd w:id="4"/>
      <w:r w:rsidR="009E7124" w:rsidRPr="00A40929">
        <w:t xml:space="preserve">, </w:t>
      </w:r>
      <w:r w:rsidR="00BC7DA8" w:rsidRPr="00B22F20">
        <w:rPr>
          <w:noProof/>
        </w:rPr>
        <w:fldChar w:fldCharType="begin">
          <w:ffData>
            <w:name w:val="Text6"/>
            <w:enabled/>
            <w:calcOnExit w:val="0"/>
            <w:textInput>
              <w:default w:val="[INSERT CITY, STATE AND ZIP]"/>
            </w:textInput>
          </w:ffData>
        </w:fldChar>
      </w:r>
      <w:bookmarkStart w:id="5" w:name="Text6"/>
      <w:r w:rsidR="00BC7DA8" w:rsidRPr="00B22F20">
        <w:rPr>
          <w:noProof/>
        </w:rPr>
        <w:instrText xml:space="preserve"> FORMTEXT </w:instrText>
      </w:r>
      <w:r w:rsidR="00BC7DA8" w:rsidRPr="00B22F20">
        <w:rPr>
          <w:noProof/>
        </w:rPr>
      </w:r>
      <w:r w:rsidR="00BC7DA8" w:rsidRPr="00B22F20">
        <w:rPr>
          <w:noProof/>
        </w:rPr>
        <w:fldChar w:fldCharType="separate"/>
      </w:r>
      <w:r w:rsidR="00BC7DA8" w:rsidRPr="00B22F20">
        <w:rPr>
          <w:noProof/>
        </w:rPr>
        <w:t>[INSERT CITY, STATE AND ZIP]</w:t>
      </w:r>
      <w:r w:rsidR="00BC7DA8" w:rsidRPr="00B22F20">
        <w:rPr>
          <w:noProof/>
        </w:rPr>
        <w:fldChar w:fldCharType="end"/>
      </w:r>
      <w:bookmarkEnd w:id="5"/>
      <w:r w:rsidR="009E7124" w:rsidRPr="00A40929">
        <w:t xml:space="preserve"> (hereinafter called the “CONTRACTOR”) acting</w:t>
      </w:r>
      <w:r w:rsidR="00BC7DA8">
        <w:t xml:space="preserve"> </w:t>
      </w:r>
      <w:r w:rsidR="009E7124" w:rsidRPr="00A40929">
        <w:t xml:space="preserve">herein by </w:t>
      </w:r>
      <w:bookmarkStart w:id="6" w:name="Text8"/>
      <w:r w:rsidR="009E7124" w:rsidRPr="00A40929">
        <w:rPr>
          <w:color w:val="2B579A"/>
          <w:shd w:val="clear" w:color="auto" w:fill="E6E6E6"/>
        </w:rPr>
        <w:fldChar w:fldCharType="begin">
          <w:ffData>
            <w:name w:val="Text8"/>
            <w:enabled/>
            <w:calcOnExit w:val="0"/>
            <w:textInput>
              <w:default w:val="[INSERT PRINCIPAL NAME]"/>
            </w:textInput>
          </w:ffData>
        </w:fldChar>
      </w:r>
      <w:r w:rsidR="009E7124" w:rsidRPr="00A40929">
        <w:instrText xml:space="preserve"> FORMTEXT </w:instrText>
      </w:r>
      <w:r w:rsidR="009E7124" w:rsidRPr="00A40929">
        <w:rPr>
          <w:color w:val="2B579A"/>
          <w:shd w:val="clear" w:color="auto" w:fill="E6E6E6"/>
        </w:rPr>
      </w:r>
      <w:r w:rsidR="009E7124" w:rsidRPr="00A40929">
        <w:rPr>
          <w:color w:val="2B579A"/>
          <w:shd w:val="clear" w:color="auto" w:fill="E6E6E6"/>
        </w:rPr>
        <w:fldChar w:fldCharType="separate"/>
      </w:r>
      <w:r w:rsidR="009E7124" w:rsidRPr="00A40929">
        <w:rPr>
          <w:noProof/>
        </w:rPr>
        <w:t>[INSERT PRINCIPAL NAME]</w:t>
      </w:r>
      <w:r w:rsidR="009E7124" w:rsidRPr="00A40929">
        <w:rPr>
          <w:color w:val="2B579A"/>
          <w:shd w:val="clear" w:color="auto" w:fill="E6E6E6"/>
        </w:rPr>
        <w:fldChar w:fldCharType="end"/>
      </w:r>
      <w:bookmarkEnd w:id="6"/>
      <w:r w:rsidR="009E7124" w:rsidRPr="00A40929">
        <w:t xml:space="preserve">, </w:t>
      </w:r>
      <w:bookmarkStart w:id="7" w:name="Text9"/>
      <w:r w:rsidR="009E7124" w:rsidRPr="00A40929">
        <w:rPr>
          <w:color w:val="2B579A"/>
          <w:shd w:val="clear" w:color="auto" w:fill="E6E6E6"/>
        </w:rPr>
        <w:fldChar w:fldCharType="begin">
          <w:ffData>
            <w:name w:val="Text9"/>
            <w:enabled/>
            <w:calcOnExit w:val="0"/>
            <w:textInput>
              <w:default w:val="[INSERT PRINCIPAL TITLE]"/>
            </w:textInput>
          </w:ffData>
        </w:fldChar>
      </w:r>
      <w:r w:rsidR="009E7124" w:rsidRPr="00A40929">
        <w:instrText xml:space="preserve"> FORMTEXT </w:instrText>
      </w:r>
      <w:r w:rsidR="009E7124" w:rsidRPr="00A40929">
        <w:rPr>
          <w:color w:val="2B579A"/>
          <w:shd w:val="clear" w:color="auto" w:fill="E6E6E6"/>
        </w:rPr>
      </w:r>
      <w:r w:rsidR="009E7124" w:rsidRPr="00A40929">
        <w:rPr>
          <w:color w:val="2B579A"/>
          <w:shd w:val="clear" w:color="auto" w:fill="E6E6E6"/>
        </w:rPr>
        <w:fldChar w:fldCharType="separate"/>
      </w:r>
      <w:r w:rsidR="009E7124" w:rsidRPr="00A40929">
        <w:rPr>
          <w:noProof/>
        </w:rPr>
        <w:t>[INSERT PRINCIPAL TITLE]</w:t>
      </w:r>
      <w:r w:rsidR="009E7124" w:rsidRPr="00A40929">
        <w:rPr>
          <w:color w:val="2B579A"/>
          <w:shd w:val="clear" w:color="auto" w:fill="E6E6E6"/>
        </w:rPr>
        <w:fldChar w:fldCharType="end"/>
      </w:r>
      <w:bookmarkEnd w:id="7"/>
      <w:r w:rsidR="009E7124" w:rsidRPr="00A40929">
        <w:t xml:space="preserve"> hereunto duly authorized:</w:t>
      </w:r>
    </w:p>
    <w:p w14:paraId="3E03FE4D" w14:textId="77777777" w:rsidR="00D96595" w:rsidRPr="009E7124" w:rsidRDefault="00D96595" w:rsidP="009424C3">
      <w:pPr>
        <w:pStyle w:val="Contract1"/>
      </w:pPr>
    </w:p>
    <w:p w14:paraId="3A3FABFC" w14:textId="77777777" w:rsidR="00D96595" w:rsidRPr="009E7124" w:rsidRDefault="00D96595" w:rsidP="00870575">
      <w:pPr>
        <w:pStyle w:val="StyleContract1Bold"/>
      </w:pPr>
      <w:r w:rsidRPr="009E7124">
        <w:t>WITNESSETH THAT:</w:t>
      </w:r>
    </w:p>
    <w:p w14:paraId="37B5BE7C" w14:textId="77777777" w:rsidR="00D96595" w:rsidRPr="009E7124" w:rsidRDefault="00D96595" w:rsidP="009424C3">
      <w:pPr>
        <w:pStyle w:val="Contract1"/>
      </w:pPr>
    </w:p>
    <w:p w14:paraId="52597004" w14:textId="77777777" w:rsidR="00D96595" w:rsidRPr="009E7124" w:rsidRDefault="00D96595" w:rsidP="009424C3">
      <w:pPr>
        <w:pStyle w:val="Contract1"/>
      </w:pPr>
      <w:r w:rsidRPr="009E7124">
        <w:t xml:space="preserve">WHEREAS, the CITY </w:t>
      </w:r>
      <w:r w:rsidR="00304A3A" w:rsidRPr="009E7124">
        <w:t>and</w:t>
      </w:r>
      <w:r w:rsidR="00F37C1D" w:rsidRPr="009E7124">
        <w:t xml:space="preserve"> the</w:t>
      </w:r>
      <w:r w:rsidR="00304A3A" w:rsidRPr="009E7124">
        <w:t xml:space="preserve"> CONTRACTOR in consideration of the mutual covenants hereinafter set forth, agree as follows:</w:t>
      </w:r>
    </w:p>
    <w:p w14:paraId="4C2B228B" w14:textId="77777777" w:rsidR="00D96595" w:rsidRPr="009E7124" w:rsidRDefault="00D96595" w:rsidP="008F72FB">
      <w:pPr>
        <w:pStyle w:val="Part3"/>
      </w:pPr>
    </w:p>
    <w:p w14:paraId="2DD90736" w14:textId="77777777" w:rsidR="00304A3A" w:rsidRPr="009E7124" w:rsidRDefault="00304A3A" w:rsidP="00870575">
      <w:pPr>
        <w:pStyle w:val="StyleContract1Bold"/>
      </w:pPr>
      <w:r w:rsidRPr="009E7124">
        <w:t>ARTICLE</w:t>
      </w:r>
      <w:r w:rsidR="00E179AD" w:rsidRPr="009E7124">
        <w:t xml:space="preserve"> I:</w:t>
      </w:r>
      <w:r w:rsidRPr="009E7124">
        <w:tab/>
        <w:t>WORK</w:t>
      </w:r>
    </w:p>
    <w:p w14:paraId="79F67EDA" w14:textId="77777777" w:rsidR="00304A3A" w:rsidRPr="009E7124" w:rsidRDefault="00304A3A" w:rsidP="00304A3A">
      <w:pPr>
        <w:pStyle w:val="Contract1"/>
      </w:pPr>
    </w:p>
    <w:p w14:paraId="006D620B" w14:textId="77777777" w:rsidR="00304A3A" w:rsidRPr="009E7124" w:rsidRDefault="00870575" w:rsidP="00870575">
      <w:pPr>
        <w:pStyle w:val="Contract2"/>
      </w:pPr>
      <w:r w:rsidRPr="009E7124">
        <w:t>1.1</w:t>
      </w:r>
      <w:r w:rsidRPr="009E7124">
        <w:tab/>
      </w:r>
      <w:r w:rsidR="00F37C1D" w:rsidRPr="009E7124">
        <w:t xml:space="preserve">The </w:t>
      </w:r>
      <w:r w:rsidR="00304A3A" w:rsidRPr="009E7124">
        <w:t>Contractor shall complete all the Work as specified in the Contract Documents.  The Work is generally described as follows:</w:t>
      </w:r>
    </w:p>
    <w:p w14:paraId="7F56E262" w14:textId="77777777" w:rsidR="00304A3A" w:rsidRPr="009E7124" w:rsidRDefault="00304A3A" w:rsidP="00304A3A">
      <w:pPr>
        <w:pStyle w:val="Contract1"/>
      </w:pPr>
    </w:p>
    <w:bookmarkStart w:id="8" w:name="Text35"/>
    <w:p w14:paraId="4337D81E" w14:textId="77777777" w:rsidR="00304A3A" w:rsidRDefault="009E7124" w:rsidP="009E7124">
      <w:pPr>
        <w:pStyle w:val="Contract2"/>
        <w:ind w:left="0"/>
        <w:jc w:val="center"/>
        <w:rPr>
          <w:b/>
          <w:color w:val="2B579A"/>
          <w:shd w:val="clear" w:color="auto" w:fill="E6E6E6"/>
        </w:rPr>
      </w:pPr>
      <w:r w:rsidRPr="00A40929">
        <w:rPr>
          <w:b/>
          <w:color w:val="2B579A"/>
          <w:shd w:val="clear" w:color="auto" w:fill="E6E6E6"/>
        </w:rPr>
        <w:fldChar w:fldCharType="begin">
          <w:ffData>
            <w:name w:val="Text35"/>
            <w:enabled/>
            <w:calcOnExit w:val="0"/>
            <w:textInput>
              <w:default w:val="[INSERT PROJECT NAME]"/>
            </w:textInput>
          </w:ffData>
        </w:fldChar>
      </w:r>
      <w:r w:rsidRPr="00A40929">
        <w:rPr>
          <w:b/>
        </w:rPr>
        <w:instrText xml:space="preserve"> FORMTEXT </w:instrText>
      </w:r>
      <w:r w:rsidRPr="00A40929">
        <w:rPr>
          <w:b/>
          <w:color w:val="2B579A"/>
          <w:shd w:val="clear" w:color="auto" w:fill="E6E6E6"/>
        </w:rPr>
      </w:r>
      <w:r w:rsidRPr="00A40929">
        <w:rPr>
          <w:b/>
          <w:color w:val="2B579A"/>
          <w:shd w:val="clear" w:color="auto" w:fill="E6E6E6"/>
        </w:rPr>
        <w:fldChar w:fldCharType="separate"/>
      </w:r>
      <w:r w:rsidRPr="00A40929">
        <w:rPr>
          <w:b/>
          <w:noProof/>
        </w:rPr>
        <w:t>[INSERT PROJECT NAME]</w:t>
      </w:r>
      <w:r w:rsidRPr="00A40929">
        <w:rPr>
          <w:b/>
          <w:color w:val="2B579A"/>
          <w:shd w:val="clear" w:color="auto" w:fill="E6E6E6"/>
        </w:rPr>
        <w:fldChar w:fldCharType="end"/>
      </w:r>
      <w:bookmarkEnd w:id="8"/>
    </w:p>
    <w:p w14:paraId="506AC858" w14:textId="77777777" w:rsidR="009E7124" w:rsidRPr="009E7124" w:rsidRDefault="009E7124" w:rsidP="009E7124">
      <w:pPr>
        <w:pStyle w:val="Contract2"/>
        <w:ind w:left="0"/>
        <w:jc w:val="center"/>
      </w:pPr>
    </w:p>
    <w:p w14:paraId="2B94C2D1" w14:textId="77777777" w:rsidR="00304A3A" w:rsidRPr="009E7124" w:rsidRDefault="00870575" w:rsidP="00870575">
      <w:pPr>
        <w:pStyle w:val="Contract2"/>
      </w:pPr>
      <w:r w:rsidRPr="009E7124">
        <w:t>1.2</w:t>
      </w:r>
      <w:r w:rsidRPr="009E7124">
        <w:tab/>
        <w:t>The Project for which the Work under the Contract Documents may be the whole or only a part is generally described as follows:</w:t>
      </w:r>
    </w:p>
    <w:p w14:paraId="0502A685" w14:textId="77777777" w:rsidR="00870575" w:rsidRPr="009E7124" w:rsidRDefault="00870575" w:rsidP="00870575">
      <w:pPr>
        <w:pStyle w:val="Contract2"/>
      </w:pPr>
    </w:p>
    <w:bookmarkStart w:id="9" w:name="Text36"/>
    <w:p w14:paraId="51BAE095" w14:textId="77777777" w:rsidR="00A865D2" w:rsidRDefault="009E7124" w:rsidP="00870575">
      <w:pPr>
        <w:pStyle w:val="Contract1"/>
        <w:jc w:val="center"/>
        <w:rPr>
          <w:b/>
          <w:bCs/>
          <w:color w:val="2B579A"/>
          <w:shd w:val="clear" w:color="auto" w:fill="E6E6E6"/>
        </w:rPr>
      </w:pPr>
      <w:r w:rsidRPr="00A40929">
        <w:rPr>
          <w:b/>
          <w:bCs/>
          <w:color w:val="2B579A"/>
          <w:shd w:val="clear" w:color="auto" w:fill="E6E6E6"/>
        </w:rPr>
        <w:fldChar w:fldCharType="begin">
          <w:ffData>
            <w:name w:val="Text36"/>
            <w:enabled/>
            <w:calcOnExit w:val="0"/>
            <w:textInput>
              <w:default w:val="[INSERT GENERAL DESCRIPTION OF TYPE]"/>
            </w:textInput>
          </w:ffData>
        </w:fldChar>
      </w:r>
      <w:r w:rsidRPr="00A40929">
        <w:rPr>
          <w:b/>
          <w:bCs/>
        </w:rPr>
        <w:instrText xml:space="preserve"> FORMTEXT </w:instrText>
      </w:r>
      <w:r w:rsidRPr="00A40929">
        <w:rPr>
          <w:b/>
          <w:bCs/>
          <w:color w:val="2B579A"/>
          <w:shd w:val="clear" w:color="auto" w:fill="E6E6E6"/>
        </w:rPr>
      </w:r>
      <w:r w:rsidRPr="00A40929">
        <w:rPr>
          <w:b/>
          <w:bCs/>
          <w:color w:val="2B579A"/>
          <w:shd w:val="clear" w:color="auto" w:fill="E6E6E6"/>
        </w:rPr>
        <w:fldChar w:fldCharType="separate"/>
      </w:r>
      <w:r w:rsidRPr="00A40929">
        <w:rPr>
          <w:b/>
          <w:bCs/>
          <w:noProof/>
        </w:rPr>
        <w:t>[INSERT GENERAL DESCRIPTION OF TYPE]</w:t>
      </w:r>
      <w:r w:rsidRPr="00A40929">
        <w:rPr>
          <w:b/>
          <w:bCs/>
          <w:color w:val="2B579A"/>
          <w:shd w:val="clear" w:color="auto" w:fill="E6E6E6"/>
        </w:rPr>
        <w:fldChar w:fldCharType="end"/>
      </w:r>
      <w:bookmarkEnd w:id="9"/>
    </w:p>
    <w:p w14:paraId="09468AAD" w14:textId="77777777" w:rsidR="009E7124" w:rsidRPr="009E7124" w:rsidRDefault="009E7124" w:rsidP="00870575">
      <w:pPr>
        <w:pStyle w:val="Contract1"/>
        <w:jc w:val="center"/>
        <w:rPr>
          <w:b/>
          <w:bCs/>
        </w:rPr>
      </w:pPr>
    </w:p>
    <w:p w14:paraId="7242BA74" w14:textId="77777777" w:rsidR="00870575" w:rsidRPr="009E7124" w:rsidRDefault="00870575" w:rsidP="00870575">
      <w:pPr>
        <w:pStyle w:val="StyleContract1Bold"/>
      </w:pPr>
      <w:r w:rsidRPr="009E7124">
        <w:t>ARTICLE II:</w:t>
      </w:r>
      <w:r w:rsidRPr="009E7124">
        <w:tab/>
      </w:r>
      <w:r w:rsidR="008534E2" w:rsidRPr="009E7124">
        <w:t>DESIGN PROFESSIONAL</w:t>
      </w:r>
    </w:p>
    <w:p w14:paraId="04F7E968" w14:textId="77777777" w:rsidR="00870575" w:rsidRPr="009E7124" w:rsidRDefault="00870575" w:rsidP="00870575">
      <w:pPr>
        <w:pStyle w:val="StyleContract1Bold"/>
      </w:pPr>
    </w:p>
    <w:p w14:paraId="35C1F899" w14:textId="77777777" w:rsidR="00870575" w:rsidRPr="009E7124" w:rsidRDefault="00870575" w:rsidP="00870575">
      <w:pPr>
        <w:pStyle w:val="Contract2"/>
      </w:pPr>
      <w:r w:rsidRPr="009E7124">
        <w:t>2.1</w:t>
      </w:r>
      <w:r w:rsidRPr="009E7124">
        <w:tab/>
        <w:t xml:space="preserve">The Project has been designed by </w:t>
      </w:r>
      <w:bookmarkStart w:id="10" w:name="Text37"/>
      <w:r w:rsidR="009E7124" w:rsidRPr="00A40929">
        <w:rPr>
          <w:color w:val="2B579A"/>
          <w:shd w:val="clear" w:color="auto" w:fill="E6E6E6"/>
        </w:rPr>
        <w:fldChar w:fldCharType="begin">
          <w:ffData>
            <w:name w:val="Text37"/>
            <w:enabled/>
            <w:calcOnExit w:val="0"/>
            <w:textInput>
              <w:default w:val="[INSERT A/E FIRM NAME]"/>
            </w:textInput>
          </w:ffData>
        </w:fldChar>
      </w:r>
      <w:r w:rsidR="009E7124" w:rsidRPr="00A40929">
        <w:instrText xml:space="preserve"> FORMTEXT </w:instrText>
      </w:r>
      <w:r w:rsidR="009E7124" w:rsidRPr="00A40929">
        <w:rPr>
          <w:color w:val="2B579A"/>
          <w:shd w:val="clear" w:color="auto" w:fill="E6E6E6"/>
        </w:rPr>
      </w:r>
      <w:r w:rsidR="009E7124" w:rsidRPr="00A40929">
        <w:rPr>
          <w:color w:val="2B579A"/>
          <w:shd w:val="clear" w:color="auto" w:fill="E6E6E6"/>
        </w:rPr>
        <w:fldChar w:fldCharType="separate"/>
      </w:r>
      <w:r w:rsidR="009E7124" w:rsidRPr="00A40929">
        <w:rPr>
          <w:noProof/>
        </w:rPr>
        <w:t>[INSERT A/E FIRM NAME]</w:t>
      </w:r>
      <w:r w:rsidR="009E7124" w:rsidRPr="00A40929">
        <w:rPr>
          <w:color w:val="2B579A"/>
          <w:shd w:val="clear" w:color="auto" w:fill="E6E6E6"/>
        </w:rPr>
        <w:fldChar w:fldCharType="end"/>
      </w:r>
      <w:bookmarkEnd w:id="10"/>
      <w:r w:rsidR="009E7124" w:rsidRPr="00A40929">
        <w:t xml:space="preserve">, </w:t>
      </w:r>
      <w:bookmarkStart w:id="11" w:name="Text38"/>
      <w:r w:rsidR="009E7124" w:rsidRPr="00A40929">
        <w:rPr>
          <w:color w:val="2B579A"/>
          <w:shd w:val="clear" w:color="auto" w:fill="E6E6E6"/>
        </w:rPr>
        <w:fldChar w:fldCharType="begin">
          <w:ffData>
            <w:name w:val="Text38"/>
            <w:enabled/>
            <w:calcOnExit w:val="0"/>
            <w:textInput>
              <w:default w:val="[INSERT A/E ADDRESS]"/>
            </w:textInput>
          </w:ffData>
        </w:fldChar>
      </w:r>
      <w:r w:rsidR="009E7124" w:rsidRPr="00A40929">
        <w:instrText xml:space="preserve"> FORMTEXT </w:instrText>
      </w:r>
      <w:r w:rsidR="009E7124" w:rsidRPr="00A40929">
        <w:rPr>
          <w:color w:val="2B579A"/>
          <w:shd w:val="clear" w:color="auto" w:fill="E6E6E6"/>
        </w:rPr>
      </w:r>
      <w:r w:rsidR="009E7124" w:rsidRPr="00A40929">
        <w:rPr>
          <w:color w:val="2B579A"/>
          <w:shd w:val="clear" w:color="auto" w:fill="E6E6E6"/>
        </w:rPr>
        <w:fldChar w:fldCharType="separate"/>
      </w:r>
      <w:r w:rsidR="009E7124" w:rsidRPr="00A40929">
        <w:rPr>
          <w:noProof/>
        </w:rPr>
        <w:t>[INSERT A/E ADDRESS]</w:t>
      </w:r>
      <w:r w:rsidR="009E7124" w:rsidRPr="00A40929">
        <w:rPr>
          <w:color w:val="2B579A"/>
          <w:shd w:val="clear" w:color="auto" w:fill="E6E6E6"/>
        </w:rPr>
        <w:fldChar w:fldCharType="end"/>
      </w:r>
      <w:bookmarkEnd w:id="11"/>
      <w:r w:rsidR="009E7124" w:rsidRPr="00A40929">
        <w:t xml:space="preserve">, </w:t>
      </w:r>
      <w:bookmarkStart w:id="12" w:name="Text39"/>
      <w:r w:rsidR="009E7124" w:rsidRPr="00A40929">
        <w:rPr>
          <w:color w:val="2B579A"/>
          <w:shd w:val="clear" w:color="auto" w:fill="E6E6E6"/>
        </w:rPr>
        <w:fldChar w:fldCharType="begin">
          <w:ffData>
            <w:name w:val="Text39"/>
            <w:enabled/>
            <w:calcOnExit w:val="0"/>
            <w:textInput>
              <w:default w:val="[INSERT A/E CITY, STATE, ZIP]"/>
            </w:textInput>
          </w:ffData>
        </w:fldChar>
      </w:r>
      <w:r w:rsidR="009E7124" w:rsidRPr="00A40929">
        <w:instrText xml:space="preserve"> FORMTEXT </w:instrText>
      </w:r>
      <w:r w:rsidR="009E7124" w:rsidRPr="00A40929">
        <w:rPr>
          <w:color w:val="2B579A"/>
          <w:shd w:val="clear" w:color="auto" w:fill="E6E6E6"/>
        </w:rPr>
      </w:r>
      <w:r w:rsidR="009E7124" w:rsidRPr="00A40929">
        <w:rPr>
          <w:color w:val="2B579A"/>
          <w:shd w:val="clear" w:color="auto" w:fill="E6E6E6"/>
        </w:rPr>
        <w:fldChar w:fldCharType="separate"/>
      </w:r>
      <w:r w:rsidR="009E7124" w:rsidRPr="00A40929">
        <w:rPr>
          <w:noProof/>
        </w:rPr>
        <w:t>[INSERT A/E CITY, STATE, ZIP]</w:t>
      </w:r>
      <w:r w:rsidR="009E7124" w:rsidRPr="00A40929">
        <w:rPr>
          <w:color w:val="2B579A"/>
          <w:shd w:val="clear" w:color="auto" w:fill="E6E6E6"/>
        </w:rPr>
        <w:fldChar w:fldCharType="end"/>
      </w:r>
      <w:bookmarkEnd w:id="12"/>
      <w:r w:rsidR="00AB24A1" w:rsidRPr="009E7124">
        <w:t xml:space="preserve">, who is hereinafter called the </w:t>
      </w:r>
      <w:r w:rsidR="008534E2" w:rsidRPr="009E7124">
        <w:t>Design Professional</w:t>
      </w:r>
      <w:r w:rsidR="00AB24A1" w:rsidRPr="009E7124">
        <w:t xml:space="preserve"> and who is to act as the City’s Representative, assume all duties and responsibilities and shall have the rights and authority assigned to the </w:t>
      </w:r>
      <w:r w:rsidR="008534E2" w:rsidRPr="009E7124">
        <w:t>Design Professional</w:t>
      </w:r>
      <w:r w:rsidR="00AB24A1" w:rsidRPr="009E7124">
        <w:t xml:space="preserve"> in the Contract Documents in connection with completion of the Work in accordance with the Contract Documents.</w:t>
      </w:r>
    </w:p>
    <w:p w14:paraId="6D6AD9CD" w14:textId="77777777" w:rsidR="00AB24A1" w:rsidRPr="009E7124" w:rsidRDefault="00AB24A1" w:rsidP="00870575">
      <w:pPr>
        <w:pStyle w:val="Contract2"/>
      </w:pPr>
    </w:p>
    <w:p w14:paraId="37326D9B" w14:textId="7C8D2B5A" w:rsidR="00AB24A1" w:rsidRPr="009E7124" w:rsidRDefault="00AB24A1" w:rsidP="00AB24A1">
      <w:pPr>
        <w:pStyle w:val="StyleContract1Bold"/>
      </w:pPr>
      <w:r w:rsidRPr="009E7124">
        <w:t>ARTICLE III:</w:t>
      </w:r>
      <w:r w:rsidRPr="009E7124">
        <w:tab/>
        <w:t>CONTRACT TIME</w:t>
      </w:r>
    </w:p>
    <w:p w14:paraId="24A3AEF3" w14:textId="77777777" w:rsidR="00AB24A1" w:rsidRPr="009E7124" w:rsidRDefault="00AB24A1" w:rsidP="00AB24A1">
      <w:pPr>
        <w:pStyle w:val="StyleContract1Bold"/>
      </w:pPr>
    </w:p>
    <w:p w14:paraId="367B5960" w14:textId="77777777" w:rsidR="00AB24A1" w:rsidRPr="009E7124" w:rsidRDefault="00E179AD" w:rsidP="00D24306">
      <w:pPr>
        <w:pStyle w:val="Contract2"/>
      </w:pPr>
      <w:r w:rsidRPr="009E7124">
        <w:t>3.1</w:t>
      </w:r>
      <w:r w:rsidRPr="009E7124">
        <w:tab/>
        <w:t xml:space="preserve">The Work shall be Substantially Complete within </w:t>
      </w:r>
      <w:bookmarkStart w:id="13" w:name="Text40"/>
      <w:r w:rsidR="009E7124" w:rsidRPr="00A40929">
        <w:rPr>
          <w:color w:val="2B579A"/>
          <w:shd w:val="clear" w:color="auto" w:fill="E6E6E6"/>
        </w:rPr>
        <w:fldChar w:fldCharType="begin">
          <w:ffData>
            <w:name w:val="Text40"/>
            <w:enabled/>
            <w:calcOnExit w:val="0"/>
            <w:textInput>
              <w:default w:val="[INSERT WRITTEN DAYS]"/>
            </w:textInput>
          </w:ffData>
        </w:fldChar>
      </w:r>
      <w:r w:rsidR="009E7124" w:rsidRPr="00A40929">
        <w:instrText xml:space="preserve"> FORMTEXT </w:instrText>
      </w:r>
      <w:r w:rsidR="009E7124" w:rsidRPr="00A40929">
        <w:rPr>
          <w:color w:val="2B579A"/>
          <w:shd w:val="clear" w:color="auto" w:fill="E6E6E6"/>
        </w:rPr>
      </w:r>
      <w:r w:rsidR="009E7124" w:rsidRPr="00A40929">
        <w:rPr>
          <w:color w:val="2B579A"/>
          <w:shd w:val="clear" w:color="auto" w:fill="E6E6E6"/>
        </w:rPr>
        <w:fldChar w:fldCharType="separate"/>
      </w:r>
      <w:r w:rsidR="009E7124" w:rsidRPr="00A40929">
        <w:rPr>
          <w:noProof/>
        </w:rPr>
        <w:t>[INSERT WRITTEN DAYS]</w:t>
      </w:r>
      <w:r w:rsidR="009E7124" w:rsidRPr="00A40929">
        <w:rPr>
          <w:color w:val="2B579A"/>
          <w:shd w:val="clear" w:color="auto" w:fill="E6E6E6"/>
        </w:rPr>
        <w:fldChar w:fldCharType="end"/>
      </w:r>
      <w:bookmarkEnd w:id="13"/>
      <w:r w:rsidR="009E7124" w:rsidRPr="00A40929">
        <w:t xml:space="preserve"> (</w:t>
      </w:r>
      <w:bookmarkStart w:id="14" w:name="Text41"/>
      <w:r w:rsidR="009E7124" w:rsidRPr="00A40929">
        <w:rPr>
          <w:color w:val="2B579A"/>
          <w:shd w:val="clear" w:color="auto" w:fill="E6E6E6"/>
        </w:rPr>
        <w:fldChar w:fldCharType="begin">
          <w:ffData>
            <w:name w:val="Text41"/>
            <w:enabled/>
            <w:calcOnExit w:val="0"/>
            <w:textInput>
              <w:default w:val="[INSERT# DAYS]"/>
            </w:textInput>
          </w:ffData>
        </w:fldChar>
      </w:r>
      <w:r w:rsidR="009E7124" w:rsidRPr="00A40929">
        <w:instrText xml:space="preserve"> FORMTEXT </w:instrText>
      </w:r>
      <w:r w:rsidR="009E7124" w:rsidRPr="00A40929">
        <w:rPr>
          <w:color w:val="2B579A"/>
          <w:shd w:val="clear" w:color="auto" w:fill="E6E6E6"/>
        </w:rPr>
      </w:r>
      <w:r w:rsidR="009E7124" w:rsidRPr="00A40929">
        <w:rPr>
          <w:color w:val="2B579A"/>
          <w:shd w:val="clear" w:color="auto" w:fill="E6E6E6"/>
        </w:rPr>
        <w:fldChar w:fldCharType="separate"/>
      </w:r>
      <w:r w:rsidR="009E7124" w:rsidRPr="00A40929">
        <w:rPr>
          <w:noProof/>
        </w:rPr>
        <w:t>[INSERT# DAYS]</w:t>
      </w:r>
      <w:r w:rsidR="009E7124" w:rsidRPr="00A40929">
        <w:rPr>
          <w:color w:val="2B579A"/>
          <w:shd w:val="clear" w:color="auto" w:fill="E6E6E6"/>
        </w:rPr>
        <w:fldChar w:fldCharType="end"/>
      </w:r>
      <w:bookmarkEnd w:id="14"/>
      <w:r w:rsidR="009E7124" w:rsidRPr="00A40929">
        <w:t xml:space="preserve">) </w:t>
      </w:r>
      <w:bookmarkStart w:id="15" w:name="Text53"/>
      <w:r w:rsidR="009E7124" w:rsidRPr="00A40929">
        <w:rPr>
          <w:color w:val="2B579A"/>
          <w:shd w:val="clear" w:color="auto" w:fill="E6E6E6"/>
        </w:rPr>
        <w:fldChar w:fldCharType="begin">
          <w:ffData>
            <w:name w:val="Text53"/>
            <w:enabled/>
            <w:calcOnExit w:val="0"/>
            <w:textInput>
              <w:default w:val="[INSERT WORKING OR CALENDAR]"/>
            </w:textInput>
          </w:ffData>
        </w:fldChar>
      </w:r>
      <w:r w:rsidR="009E7124" w:rsidRPr="00A40929">
        <w:instrText xml:space="preserve"> FORMTEXT </w:instrText>
      </w:r>
      <w:r w:rsidR="009E7124" w:rsidRPr="00A40929">
        <w:rPr>
          <w:color w:val="2B579A"/>
          <w:shd w:val="clear" w:color="auto" w:fill="E6E6E6"/>
        </w:rPr>
      </w:r>
      <w:r w:rsidR="009E7124" w:rsidRPr="00A40929">
        <w:rPr>
          <w:color w:val="2B579A"/>
          <w:shd w:val="clear" w:color="auto" w:fill="E6E6E6"/>
        </w:rPr>
        <w:fldChar w:fldCharType="separate"/>
      </w:r>
      <w:r w:rsidR="009E7124" w:rsidRPr="00A40929">
        <w:rPr>
          <w:noProof/>
        </w:rPr>
        <w:t>[INSERT WORKING OR CALENDAR]</w:t>
      </w:r>
      <w:r w:rsidR="009E7124" w:rsidRPr="00A40929">
        <w:rPr>
          <w:color w:val="2B579A"/>
          <w:shd w:val="clear" w:color="auto" w:fill="E6E6E6"/>
        </w:rPr>
        <w:fldChar w:fldCharType="end"/>
      </w:r>
      <w:bookmarkEnd w:id="15"/>
      <w:r w:rsidR="009E7124" w:rsidRPr="00A40929">
        <w:t xml:space="preserve"> </w:t>
      </w:r>
      <w:r w:rsidRPr="009E7124">
        <w:t xml:space="preserve">Days after the date when the Contract Time commences to run as provided by </w:t>
      </w:r>
      <w:r w:rsidRPr="009E7124">
        <w:lastRenderedPageBreak/>
        <w:t>the General Conditions.</w:t>
      </w:r>
    </w:p>
    <w:p w14:paraId="35207B16" w14:textId="77777777" w:rsidR="00E179AD" w:rsidRPr="009E7124" w:rsidRDefault="00E179AD" w:rsidP="00AB24A1">
      <w:pPr>
        <w:pStyle w:val="Contract2"/>
      </w:pPr>
    </w:p>
    <w:p w14:paraId="3A1ED236" w14:textId="77777777" w:rsidR="00E179AD" w:rsidRPr="009E7124" w:rsidRDefault="00E179AD" w:rsidP="00AB24A1">
      <w:pPr>
        <w:pStyle w:val="Contract2"/>
      </w:pPr>
      <w:r w:rsidRPr="009E7124">
        <w:t>3.2</w:t>
      </w:r>
      <w:r w:rsidRPr="009E7124">
        <w:tab/>
        <w:t>The Work shall have Final Completion and be ready for Final Payment in accordance with the General Conditions within</w:t>
      </w:r>
      <w:r w:rsidR="00BC7DA8">
        <w:t xml:space="preserve"> </w:t>
      </w:r>
      <w:r w:rsidR="00BC7DA8" w:rsidRPr="00A40929">
        <w:rPr>
          <w:color w:val="2B579A"/>
          <w:shd w:val="clear" w:color="auto" w:fill="E6E6E6"/>
        </w:rPr>
        <w:fldChar w:fldCharType="begin">
          <w:ffData>
            <w:name w:val=""/>
            <w:enabled/>
            <w:calcOnExit w:val="0"/>
            <w:textInput>
              <w:default w:val="[INSERT WRITTEN DAYS]"/>
            </w:textInput>
          </w:ffData>
        </w:fldChar>
      </w:r>
      <w:r w:rsidR="00BC7DA8" w:rsidRPr="00A40929">
        <w:instrText xml:space="preserve"> FORMTEXT </w:instrText>
      </w:r>
      <w:r w:rsidR="00BC7DA8" w:rsidRPr="00A40929">
        <w:rPr>
          <w:color w:val="2B579A"/>
          <w:shd w:val="clear" w:color="auto" w:fill="E6E6E6"/>
        </w:rPr>
      </w:r>
      <w:r w:rsidR="00BC7DA8" w:rsidRPr="00A40929">
        <w:rPr>
          <w:color w:val="2B579A"/>
          <w:shd w:val="clear" w:color="auto" w:fill="E6E6E6"/>
        </w:rPr>
        <w:fldChar w:fldCharType="separate"/>
      </w:r>
      <w:r w:rsidR="00BC7DA8" w:rsidRPr="00A40929">
        <w:rPr>
          <w:noProof/>
        </w:rPr>
        <w:t>[INSERT WRITTEN DAYS]</w:t>
      </w:r>
      <w:r w:rsidR="00BC7DA8" w:rsidRPr="00A40929">
        <w:rPr>
          <w:color w:val="2B579A"/>
          <w:shd w:val="clear" w:color="auto" w:fill="E6E6E6"/>
        </w:rPr>
        <w:fldChar w:fldCharType="end"/>
      </w:r>
      <w:r w:rsidR="00BC7DA8" w:rsidRPr="00A40929">
        <w:t xml:space="preserve"> (</w:t>
      </w:r>
      <w:r w:rsidR="00BC7DA8" w:rsidRPr="00A40929">
        <w:rPr>
          <w:color w:val="2B579A"/>
          <w:shd w:val="clear" w:color="auto" w:fill="E6E6E6"/>
        </w:rPr>
        <w:fldChar w:fldCharType="begin">
          <w:ffData>
            <w:name w:val=""/>
            <w:enabled/>
            <w:calcOnExit w:val="0"/>
            <w:textInput>
              <w:default w:val="[INSERT # DAYS]"/>
            </w:textInput>
          </w:ffData>
        </w:fldChar>
      </w:r>
      <w:r w:rsidR="00BC7DA8" w:rsidRPr="00A40929">
        <w:instrText xml:space="preserve"> FORMTEXT </w:instrText>
      </w:r>
      <w:r w:rsidR="00BC7DA8" w:rsidRPr="00A40929">
        <w:rPr>
          <w:color w:val="2B579A"/>
          <w:shd w:val="clear" w:color="auto" w:fill="E6E6E6"/>
        </w:rPr>
      </w:r>
      <w:r w:rsidR="00BC7DA8" w:rsidRPr="00A40929">
        <w:rPr>
          <w:color w:val="2B579A"/>
          <w:shd w:val="clear" w:color="auto" w:fill="E6E6E6"/>
        </w:rPr>
        <w:fldChar w:fldCharType="separate"/>
      </w:r>
      <w:r w:rsidR="00BC7DA8" w:rsidRPr="00A40929">
        <w:rPr>
          <w:noProof/>
        </w:rPr>
        <w:t>[INSERT # DAYS]</w:t>
      </w:r>
      <w:r w:rsidR="00BC7DA8" w:rsidRPr="00A40929">
        <w:rPr>
          <w:color w:val="2B579A"/>
          <w:shd w:val="clear" w:color="auto" w:fill="E6E6E6"/>
        </w:rPr>
        <w:fldChar w:fldCharType="end"/>
      </w:r>
      <w:r w:rsidR="00BC7DA8" w:rsidRPr="00A40929">
        <w:t xml:space="preserve">) </w:t>
      </w:r>
      <w:bookmarkStart w:id="16" w:name="Text54"/>
      <w:r w:rsidR="00BC7DA8" w:rsidRPr="00A40929">
        <w:rPr>
          <w:color w:val="2B579A"/>
          <w:shd w:val="clear" w:color="auto" w:fill="E6E6E6"/>
        </w:rPr>
        <w:fldChar w:fldCharType="begin">
          <w:ffData>
            <w:name w:val="Text54"/>
            <w:enabled/>
            <w:calcOnExit w:val="0"/>
            <w:textInput>
              <w:default w:val="[INSERT WORKING OR CALENDAR]"/>
            </w:textInput>
          </w:ffData>
        </w:fldChar>
      </w:r>
      <w:r w:rsidR="00BC7DA8" w:rsidRPr="00A40929">
        <w:instrText xml:space="preserve"> FORMTEXT </w:instrText>
      </w:r>
      <w:r w:rsidR="00BC7DA8" w:rsidRPr="00A40929">
        <w:rPr>
          <w:color w:val="2B579A"/>
          <w:shd w:val="clear" w:color="auto" w:fill="E6E6E6"/>
        </w:rPr>
      </w:r>
      <w:r w:rsidR="00BC7DA8" w:rsidRPr="00A40929">
        <w:rPr>
          <w:color w:val="2B579A"/>
          <w:shd w:val="clear" w:color="auto" w:fill="E6E6E6"/>
        </w:rPr>
        <w:fldChar w:fldCharType="separate"/>
      </w:r>
      <w:r w:rsidR="00BC7DA8" w:rsidRPr="00A40929">
        <w:rPr>
          <w:noProof/>
        </w:rPr>
        <w:t>[INSERT WORKING OR CALENDAR]</w:t>
      </w:r>
      <w:r w:rsidR="00BC7DA8" w:rsidRPr="00A40929">
        <w:rPr>
          <w:color w:val="2B579A"/>
          <w:shd w:val="clear" w:color="auto" w:fill="E6E6E6"/>
        </w:rPr>
        <w:fldChar w:fldCharType="end"/>
      </w:r>
      <w:bookmarkEnd w:id="16"/>
      <w:r w:rsidR="00BC7DA8" w:rsidRPr="00A40929">
        <w:t xml:space="preserve"> </w:t>
      </w:r>
      <w:r w:rsidRPr="009E7124">
        <w:t>Days after the date when the Contract Time commences to run as provided by the General Conditions.</w:t>
      </w:r>
    </w:p>
    <w:p w14:paraId="4B732594" w14:textId="77777777" w:rsidR="00E179AD" w:rsidRPr="009E7124" w:rsidRDefault="00E179AD" w:rsidP="00AB24A1">
      <w:pPr>
        <w:pStyle w:val="Contract2"/>
      </w:pPr>
    </w:p>
    <w:p w14:paraId="1B756EF1" w14:textId="77777777" w:rsidR="00E179AD" w:rsidRPr="009E7124" w:rsidRDefault="00E179AD" w:rsidP="00E179AD">
      <w:pPr>
        <w:pStyle w:val="StyleContract1Bold"/>
      </w:pPr>
      <w:r w:rsidRPr="009E7124">
        <w:t>ARTICLE IV:</w:t>
      </w:r>
      <w:r w:rsidRPr="009E7124">
        <w:tab/>
        <w:t>LIQUIDATED DAMAGES</w:t>
      </w:r>
    </w:p>
    <w:p w14:paraId="032DD4AB" w14:textId="77777777" w:rsidR="00E179AD" w:rsidRPr="009E7124" w:rsidRDefault="00E179AD" w:rsidP="00E179AD">
      <w:pPr>
        <w:pStyle w:val="StyleContract1Bold"/>
      </w:pPr>
    </w:p>
    <w:p w14:paraId="104451AE" w14:textId="77777777" w:rsidR="00E179AD" w:rsidRPr="009E7124" w:rsidRDefault="00E179AD" w:rsidP="00E179AD">
      <w:pPr>
        <w:pStyle w:val="Contract2"/>
      </w:pPr>
      <w:r w:rsidRPr="009E7124">
        <w:t>4.1</w:t>
      </w:r>
      <w:r w:rsidRPr="009E7124">
        <w:tab/>
      </w:r>
      <w:r w:rsidR="00132A4A" w:rsidRPr="009E7124">
        <w:t>The City and the Contractor recognize that time is of the essence of this Agreement and that the City shall suffer financial loss if the Work is not completed within the time specified in Article 3.1 above, plus any extensions there</w:t>
      </w:r>
      <w:r w:rsidR="00B50BCA" w:rsidRPr="009E7124">
        <w:t xml:space="preserve">of allowed in accordance with </w:t>
      </w:r>
      <w:r w:rsidR="00132A4A" w:rsidRPr="009E7124">
        <w:t xml:space="preserve">the General Conditions.  They also recognize the delays, expense and difficulties involved in proving the actual loss suffered by the City if the Work is not completed on time.  Accordingly, instead of requiring any such proof, the City and the Contractor agree that as liquidated damages for delay (not as a penalty) the Contractor shall pay the City </w:t>
      </w:r>
      <w:r w:rsidR="00A94D9F" w:rsidRPr="009E7124">
        <w:t>FIVE HUNDRED</w:t>
      </w:r>
      <w:r w:rsidR="00132A4A" w:rsidRPr="009E7124">
        <w:t xml:space="preserve"> Dollars (</w:t>
      </w:r>
      <w:r w:rsidR="00A94D9F" w:rsidRPr="009E7124">
        <w:t>$500.00</w:t>
      </w:r>
      <w:r w:rsidR="00132A4A" w:rsidRPr="009E7124">
        <w:t>) for each day that expires after the time specified in Article 3.1, in this Agreement, for Substantial Completion until the Work is Substantially Complete.</w:t>
      </w:r>
    </w:p>
    <w:p w14:paraId="27FE447A" w14:textId="77777777" w:rsidR="00053671" w:rsidRPr="009E7124" w:rsidRDefault="00053671" w:rsidP="00E179AD">
      <w:pPr>
        <w:pStyle w:val="Contract2"/>
      </w:pPr>
    </w:p>
    <w:p w14:paraId="6095B2A4" w14:textId="37993714" w:rsidR="00053671" w:rsidRPr="009E7124" w:rsidRDefault="00053671" w:rsidP="00E179AD">
      <w:pPr>
        <w:pStyle w:val="Contract2"/>
      </w:pPr>
      <w:r w:rsidRPr="009E7124">
        <w:t>4.2</w:t>
      </w:r>
      <w:r w:rsidRPr="009E7124">
        <w:tab/>
        <w:t>After Substantial Completion, if the Contractor shall neglect, refuse or fail to complete the remaining Work within the time specified in Article 3.2 for Final Completion and readiness for Final Payment or any proper extensio</w:t>
      </w:r>
      <w:r w:rsidR="00F80738" w:rsidRPr="009E7124">
        <w:t xml:space="preserve">n thereof </w:t>
      </w:r>
      <w:r w:rsidR="00F80738" w:rsidRPr="00485B65">
        <w:t>granted by the City, t</w:t>
      </w:r>
      <w:r w:rsidRPr="00485B65">
        <w:t xml:space="preserve">he Contractor shall pay </w:t>
      </w:r>
      <w:r w:rsidR="00BC7DA8" w:rsidRPr="00485B65">
        <w:t xml:space="preserve">City </w:t>
      </w:r>
      <w:r w:rsidR="00485B65" w:rsidRPr="00485B65">
        <w:t>Five Hundred</w:t>
      </w:r>
      <w:r w:rsidR="00BC7DA8" w:rsidRPr="00485B65">
        <w:t xml:space="preserve"> Dollars (</w:t>
      </w:r>
      <w:r w:rsidR="00485B65" w:rsidRPr="00485B65">
        <w:t>$500.00</w:t>
      </w:r>
      <w:r w:rsidR="00BC7DA8" w:rsidRPr="00485B65">
        <w:t xml:space="preserve">) </w:t>
      </w:r>
      <w:r w:rsidR="00925E51" w:rsidRPr="00485B65">
        <w:t>for</w:t>
      </w:r>
      <w:r w:rsidR="00925E51" w:rsidRPr="009E7124">
        <w:t xml:space="preserve"> each day that expires after the time specified in Article 3.2, in this Agreement, for Final Completion until the Work is Finally Complete and ready for Final Payment.</w:t>
      </w:r>
    </w:p>
    <w:p w14:paraId="69F331DD" w14:textId="77777777" w:rsidR="00CA0546" w:rsidRPr="009E7124" w:rsidRDefault="00CA0546" w:rsidP="00E179AD">
      <w:pPr>
        <w:pStyle w:val="Contract2"/>
      </w:pPr>
    </w:p>
    <w:p w14:paraId="31CCE7E4" w14:textId="77777777" w:rsidR="00CA0546" w:rsidRPr="009E7124" w:rsidRDefault="00CA0546" w:rsidP="00E179AD">
      <w:pPr>
        <w:pStyle w:val="Contract2"/>
      </w:pPr>
      <w:r w:rsidRPr="009E7124">
        <w:t>4.3</w:t>
      </w:r>
      <w:r w:rsidRPr="009E7124">
        <w:tab/>
        <w:t>Contractor agrees any assessed liquidated damages may be offset against retainage held by the City.</w:t>
      </w:r>
    </w:p>
    <w:p w14:paraId="1CE8F24B" w14:textId="77777777" w:rsidR="00925E51" w:rsidRPr="009E7124" w:rsidRDefault="00925E51" w:rsidP="00E179AD">
      <w:pPr>
        <w:pStyle w:val="Contract2"/>
      </w:pPr>
    </w:p>
    <w:p w14:paraId="2FA3E045" w14:textId="77777777" w:rsidR="00925E51" w:rsidRPr="009E7124" w:rsidRDefault="00925E51" w:rsidP="00925E51">
      <w:pPr>
        <w:pStyle w:val="StyleContract1Bold"/>
      </w:pPr>
      <w:r w:rsidRPr="009E7124">
        <w:t>ARTICLE V:</w:t>
      </w:r>
      <w:r w:rsidRPr="009E7124">
        <w:tab/>
        <w:t>CONTRACT PRICE</w:t>
      </w:r>
    </w:p>
    <w:p w14:paraId="3CDF734F" w14:textId="77777777" w:rsidR="00925E51" w:rsidRPr="009E7124" w:rsidRDefault="00925E51" w:rsidP="00925E51">
      <w:pPr>
        <w:pStyle w:val="StyleContract1Bold"/>
      </w:pPr>
    </w:p>
    <w:p w14:paraId="63577909" w14:textId="6A2551A3" w:rsidR="00925E51" w:rsidRPr="009E7124" w:rsidRDefault="00925E51" w:rsidP="00925E51">
      <w:pPr>
        <w:pStyle w:val="Contract2"/>
      </w:pPr>
      <w:r w:rsidRPr="009E7124">
        <w:t>5.1</w:t>
      </w:r>
      <w:r w:rsidRPr="009E7124">
        <w:tab/>
        <w:t xml:space="preserve">The City shall pay the Contractor for completion of the Work in accordance with the Contract Documents an amount in current funds equal to the sum </w:t>
      </w:r>
      <w:r w:rsidRPr="009C26B4">
        <w:rPr>
          <w:color w:val="auto"/>
        </w:rPr>
        <w:t xml:space="preserve">of the amounts determined pursuant to </w:t>
      </w:r>
      <w:r w:rsidR="00BC7DA8" w:rsidRPr="009C26B4">
        <w:rPr>
          <w:color w:val="auto"/>
        </w:rPr>
        <w:t xml:space="preserve">Document </w:t>
      </w:r>
      <w:r w:rsidR="009C26B4" w:rsidRPr="009C26B4">
        <w:rPr>
          <w:color w:val="auto"/>
          <w:shd w:val="clear" w:color="auto" w:fill="E6E6E6"/>
        </w:rPr>
        <w:fldChar w:fldCharType="begin">
          <w:ffData>
            <w:name w:val="Text55"/>
            <w:enabled/>
            <w:calcOnExit w:val="0"/>
            <w:textInput>
              <w:default w:val="[INSERT 00145 OR 00150]"/>
            </w:textInput>
          </w:ffData>
        </w:fldChar>
      </w:r>
      <w:bookmarkStart w:id="17" w:name="Text55"/>
      <w:r w:rsidR="009C26B4" w:rsidRPr="009C26B4">
        <w:rPr>
          <w:color w:val="auto"/>
          <w:shd w:val="clear" w:color="auto" w:fill="E6E6E6"/>
        </w:rPr>
        <w:instrText xml:space="preserve"> FORMTEXT </w:instrText>
      </w:r>
      <w:r w:rsidR="009C26B4" w:rsidRPr="009C26B4">
        <w:rPr>
          <w:color w:val="auto"/>
          <w:shd w:val="clear" w:color="auto" w:fill="E6E6E6"/>
        </w:rPr>
      </w:r>
      <w:r w:rsidR="009C26B4" w:rsidRPr="009C26B4">
        <w:rPr>
          <w:color w:val="auto"/>
          <w:shd w:val="clear" w:color="auto" w:fill="E6E6E6"/>
        </w:rPr>
        <w:fldChar w:fldCharType="separate"/>
      </w:r>
      <w:r w:rsidR="009C26B4" w:rsidRPr="009C26B4">
        <w:rPr>
          <w:noProof/>
          <w:color w:val="auto"/>
          <w:shd w:val="clear" w:color="auto" w:fill="E6E6E6"/>
        </w:rPr>
        <w:t>[INSERT 00145 OR 00150]</w:t>
      </w:r>
      <w:r w:rsidR="009C26B4" w:rsidRPr="009C26B4">
        <w:rPr>
          <w:color w:val="auto"/>
          <w:shd w:val="clear" w:color="auto" w:fill="E6E6E6"/>
        </w:rPr>
        <w:fldChar w:fldCharType="end"/>
      </w:r>
      <w:bookmarkEnd w:id="17"/>
      <w:r w:rsidR="00BC7DA8" w:rsidRPr="00A40929">
        <w:t xml:space="preserve"> – </w:t>
      </w:r>
      <w:bookmarkStart w:id="18" w:name="Text58"/>
      <w:r w:rsidR="00BC7DA8" w:rsidRPr="00A40929">
        <w:rPr>
          <w:color w:val="2B579A"/>
          <w:shd w:val="clear" w:color="auto" w:fill="E6E6E6"/>
        </w:rPr>
        <w:fldChar w:fldCharType="begin">
          <w:ffData>
            <w:name w:val="Text58"/>
            <w:enabled/>
            <w:calcOnExit w:val="0"/>
            <w:textInput>
              <w:default w:val="[INSERT UNIT OR TOTAL STIPULATED]"/>
            </w:textInput>
          </w:ffData>
        </w:fldChar>
      </w:r>
      <w:r w:rsidR="00BC7DA8" w:rsidRPr="00A40929">
        <w:instrText xml:space="preserve"> FORMTEXT </w:instrText>
      </w:r>
      <w:r w:rsidR="00BC7DA8" w:rsidRPr="00A40929">
        <w:rPr>
          <w:color w:val="2B579A"/>
          <w:shd w:val="clear" w:color="auto" w:fill="E6E6E6"/>
        </w:rPr>
      </w:r>
      <w:r w:rsidR="00BC7DA8" w:rsidRPr="00A40929">
        <w:rPr>
          <w:color w:val="2B579A"/>
          <w:shd w:val="clear" w:color="auto" w:fill="E6E6E6"/>
        </w:rPr>
        <w:fldChar w:fldCharType="separate"/>
      </w:r>
      <w:r w:rsidR="00BC7DA8" w:rsidRPr="00A40929">
        <w:rPr>
          <w:noProof/>
        </w:rPr>
        <w:t>[INSERT UNIT OR TOTAL STIPULATED]</w:t>
      </w:r>
      <w:r w:rsidR="00BC7DA8" w:rsidRPr="00A40929">
        <w:rPr>
          <w:color w:val="2B579A"/>
          <w:shd w:val="clear" w:color="auto" w:fill="E6E6E6"/>
        </w:rPr>
        <w:fldChar w:fldCharType="end"/>
      </w:r>
      <w:bookmarkEnd w:id="18"/>
      <w:r w:rsidR="00BC7DA8" w:rsidRPr="00A40929">
        <w:t xml:space="preserve"> Price Form.</w:t>
      </w:r>
    </w:p>
    <w:p w14:paraId="2DCB3838" w14:textId="77777777" w:rsidR="004E6E09" w:rsidRPr="009E7124" w:rsidRDefault="004E6E09" w:rsidP="00925E51">
      <w:pPr>
        <w:pStyle w:val="Contract2"/>
      </w:pPr>
    </w:p>
    <w:p w14:paraId="68389009" w14:textId="77777777" w:rsidR="004E6E09" w:rsidRPr="009E7124" w:rsidRDefault="004E6E09" w:rsidP="00925E51">
      <w:pPr>
        <w:pStyle w:val="Contract2"/>
      </w:pPr>
      <w:r w:rsidRPr="009E7124">
        <w:t>5.2</w:t>
      </w:r>
      <w:r w:rsidRPr="009E7124">
        <w:tab/>
      </w:r>
      <w:r w:rsidR="00BC7DA8" w:rsidRPr="00A40929">
        <w:t xml:space="preserve">TOTAL AMOUNT OF BID is </w:t>
      </w:r>
      <w:bookmarkStart w:id="19" w:name="Text44"/>
      <w:r w:rsidR="00BC7DA8" w:rsidRPr="00A40929">
        <w:rPr>
          <w:color w:val="2B579A"/>
          <w:shd w:val="clear" w:color="auto" w:fill="E6E6E6"/>
        </w:rPr>
        <w:fldChar w:fldCharType="begin">
          <w:ffData>
            <w:name w:val="Text44"/>
            <w:enabled/>
            <w:calcOnExit w:val="0"/>
            <w:textInput>
              <w:default w:val="[INSERT WRITTEN DOLLARS]"/>
            </w:textInput>
          </w:ffData>
        </w:fldChar>
      </w:r>
      <w:r w:rsidR="00BC7DA8" w:rsidRPr="00A40929">
        <w:instrText xml:space="preserve"> FORMTEXT </w:instrText>
      </w:r>
      <w:r w:rsidR="00BC7DA8" w:rsidRPr="00A40929">
        <w:rPr>
          <w:color w:val="2B579A"/>
          <w:shd w:val="clear" w:color="auto" w:fill="E6E6E6"/>
        </w:rPr>
      </w:r>
      <w:r w:rsidR="00BC7DA8" w:rsidRPr="00A40929">
        <w:rPr>
          <w:color w:val="2B579A"/>
          <w:shd w:val="clear" w:color="auto" w:fill="E6E6E6"/>
        </w:rPr>
        <w:fldChar w:fldCharType="separate"/>
      </w:r>
      <w:r w:rsidR="00BC7DA8" w:rsidRPr="00A40929">
        <w:rPr>
          <w:noProof/>
        </w:rPr>
        <w:t>[INSERT WRITTEN DOLLARS]</w:t>
      </w:r>
      <w:r w:rsidR="00BC7DA8" w:rsidRPr="00A40929">
        <w:rPr>
          <w:color w:val="2B579A"/>
          <w:shd w:val="clear" w:color="auto" w:fill="E6E6E6"/>
        </w:rPr>
        <w:fldChar w:fldCharType="end"/>
      </w:r>
      <w:bookmarkEnd w:id="19"/>
      <w:r w:rsidR="00BC7DA8" w:rsidRPr="00A40929">
        <w:t xml:space="preserve"> Dollars and </w:t>
      </w:r>
      <w:bookmarkStart w:id="20" w:name="Text45"/>
      <w:r w:rsidR="00BC7DA8" w:rsidRPr="00A40929">
        <w:rPr>
          <w:color w:val="2B579A"/>
          <w:shd w:val="clear" w:color="auto" w:fill="E6E6E6"/>
        </w:rPr>
        <w:fldChar w:fldCharType="begin">
          <w:ffData>
            <w:name w:val="Text45"/>
            <w:enabled/>
            <w:calcOnExit w:val="0"/>
            <w:textInput>
              <w:default w:val="[INSERT WRITTEN CENTS]"/>
            </w:textInput>
          </w:ffData>
        </w:fldChar>
      </w:r>
      <w:r w:rsidR="00BC7DA8" w:rsidRPr="00A40929">
        <w:instrText xml:space="preserve"> FORMTEXT </w:instrText>
      </w:r>
      <w:r w:rsidR="00BC7DA8" w:rsidRPr="00A40929">
        <w:rPr>
          <w:color w:val="2B579A"/>
          <w:shd w:val="clear" w:color="auto" w:fill="E6E6E6"/>
        </w:rPr>
      </w:r>
      <w:r w:rsidR="00BC7DA8" w:rsidRPr="00A40929">
        <w:rPr>
          <w:color w:val="2B579A"/>
          <w:shd w:val="clear" w:color="auto" w:fill="E6E6E6"/>
        </w:rPr>
        <w:fldChar w:fldCharType="separate"/>
      </w:r>
      <w:r w:rsidR="00BC7DA8" w:rsidRPr="00A40929">
        <w:rPr>
          <w:noProof/>
        </w:rPr>
        <w:t>[INSERT WRITTEN CENTS]</w:t>
      </w:r>
      <w:r w:rsidR="00BC7DA8" w:rsidRPr="00A40929">
        <w:rPr>
          <w:color w:val="2B579A"/>
          <w:shd w:val="clear" w:color="auto" w:fill="E6E6E6"/>
        </w:rPr>
        <w:fldChar w:fldCharType="end"/>
      </w:r>
      <w:bookmarkEnd w:id="20"/>
      <w:r w:rsidR="00BC7DA8" w:rsidRPr="00A40929">
        <w:t xml:space="preserve"> Cents ($</w:t>
      </w:r>
      <w:bookmarkStart w:id="21" w:name="Text46"/>
      <w:r w:rsidR="00BC7DA8" w:rsidRPr="00A40929">
        <w:rPr>
          <w:color w:val="2B579A"/>
          <w:shd w:val="clear" w:color="auto" w:fill="E6E6E6"/>
        </w:rPr>
        <w:fldChar w:fldCharType="begin">
          <w:ffData>
            <w:name w:val="Text46"/>
            <w:enabled/>
            <w:calcOnExit w:val="0"/>
            <w:textInput>
              <w:default w:val="[INSERT # AMOUNT]"/>
            </w:textInput>
          </w:ffData>
        </w:fldChar>
      </w:r>
      <w:r w:rsidR="00BC7DA8" w:rsidRPr="00A40929">
        <w:instrText xml:space="preserve"> FORMTEXT </w:instrText>
      </w:r>
      <w:r w:rsidR="00BC7DA8" w:rsidRPr="00A40929">
        <w:rPr>
          <w:color w:val="2B579A"/>
          <w:shd w:val="clear" w:color="auto" w:fill="E6E6E6"/>
        </w:rPr>
      </w:r>
      <w:r w:rsidR="00BC7DA8" w:rsidRPr="00A40929">
        <w:rPr>
          <w:color w:val="2B579A"/>
          <w:shd w:val="clear" w:color="auto" w:fill="E6E6E6"/>
        </w:rPr>
        <w:fldChar w:fldCharType="separate"/>
      </w:r>
      <w:r w:rsidR="00BC7DA8" w:rsidRPr="00A40929">
        <w:rPr>
          <w:noProof/>
        </w:rPr>
        <w:t>[INSERT # AMOUNT]</w:t>
      </w:r>
      <w:r w:rsidR="00BC7DA8" w:rsidRPr="00A40929">
        <w:rPr>
          <w:color w:val="2B579A"/>
          <w:shd w:val="clear" w:color="auto" w:fill="E6E6E6"/>
        </w:rPr>
        <w:fldChar w:fldCharType="end"/>
      </w:r>
      <w:bookmarkEnd w:id="21"/>
      <w:r w:rsidR="00BC7DA8" w:rsidRPr="00A40929">
        <w:t>).</w:t>
      </w:r>
    </w:p>
    <w:p w14:paraId="5CFAA559" w14:textId="77777777" w:rsidR="004E6E09" w:rsidRPr="009E7124" w:rsidRDefault="004E6E09" w:rsidP="00925E51">
      <w:pPr>
        <w:pStyle w:val="Contract2"/>
      </w:pPr>
    </w:p>
    <w:p w14:paraId="16A63FBF" w14:textId="77777777" w:rsidR="004E6E09" w:rsidRPr="009E7124" w:rsidRDefault="004E6E09" w:rsidP="00925E51">
      <w:pPr>
        <w:pStyle w:val="Contract2"/>
      </w:pPr>
      <w:r w:rsidRPr="009E7124">
        <w:t>5.3</w:t>
      </w:r>
      <w:r w:rsidRPr="009E7124">
        <w:tab/>
        <w:t xml:space="preserve">As provided in the General Conditions estimated quantities are not guaranteed, and determinations of actual quantities and classifications are to be made by the City as provided in the General Conditions.  Unit prices </w:t>
      </w:r>
      <w:r w:rsidRPr="009E7124">
        <w:lastRenderedPageBreak/>
        <w:t xml:space="preserve">have been computed as provided in the General Conditions.  Unit prices specified as per lump sum have been computed </w:t>
      </w:r>
      <w:proofErr w:type="spellStart"/>
      <w:r w:rsidRPr="009E7124">
        <w:t>an</w:t>
      </w:r>
      <w:proofErr w:type="spellEnd"/>
      <w:r w:rsidRPr="009E7124">
        <w:t xml:space="preserve"> accordance with of the </w:t>
      </w:r>
      <w:r w:rsidR="00852EA8" w:rsidRPr="009E7124">
        <w:t>General</w:t>
      </w:r>
      <w:r w:rsidR="005A51C8" w:rsidRPr="009E7124">
        <w:t xml:space="preserve"> </w:t>
      </w:r>
      <w:r w:rsidRPr="009E7124">
        <w:t>Conditions.</w:t>
      </w:r>
    </w:p>
    <w:p w14:paraId="02E831E5" w14:textId="77777777" w:rsidR="00012035" w:rsidRPr="009E7124" w:rsidRDefault="00012035" w:rsidP="00925E51">
      <w:pPr>
        <w:pStyle w:val="Contract2"/>
      </w:pPr>
    </w:p>
    <w:p w14:paraId="20CED7D0" w14:textId="77777777" w:rsidR="00012035" w:rsidRPr="009E7124" w:rsidRDefault="00F2003F" w:rsidP="00F2003F">
      <w:pPr>
        <w:pStyle w:val="StyleContract1Bold"/>
      </w:pPr>
      <w:r w:rsidRPr="009E7124">
        <w:t>ARTICLE VI:</w:t>
      </w:r>
      <w:r w:rsidRPr="009E7124">
        <w:tab/>
        <w:t>PAYMENT PROCEDURES</w:t>
      </w:r>
    </w:p>
    <w:p w14:paraId="3A3A1431" w14:textId="77777777" w:rsidR="00F2003F" w:rsidRPr="009E7124" w:rsidRDefault="00F2003F" w:rsidP="00F2003F">
      <w:pPr>
        <w:pStyle w:val="StyleContract1Bold"/>
      </w:pPr>
    </w:p>
    <w:p w14:paraId="61256D2C" w14:textId="671BDB70" w:rsidR="00F2003F" w:rsidRPr="009E7124" w:rsidRDefault="00F2003F" w:rsidP="00F2003F">
      <w:pPr>
        <w:pStyle w:val="Contract2"/>
      </w:pPr>
      <w:r w:rsidRPr="009E7124">
        <w:t>6.1</w:t>
      </w:r>
      <w:r w:rsidRPr="009E7124">
        <w:tab/>
      </w:r>
      <w:r w:rsidR="005C1B3A" w:rsidRPr="009E7124">
        <w:t>The Contractor shall submit Contractor Payment Application.  Payment Applications shall be processed by the City as provided in the General Conditions.</w:t>
      </w:r>
    </w:p>
    <w:p w14:paraId="73DA14DC" w14:textId="77777777" w:rsidR="005C1B3A" w:rsidRPr="009E7124" w:rsidRDefault="005C1B3A" w:rsidP="00F2003F">
      <w:pPr>
        <w:pStyle w:val="Contract2"/>
      </w:pPr>
    </w:p>
    <w:p w14:paraId="105F40FF" w14:textId="77777777" w:rsidR="005C1B3A" w:rsidRPr="009E7124" w:rsidRDefault="005C1B3A" w:rsidP="00F2003F">
      <w:pPr>
        <w:pStyle w:val="Contract2"/>
      </w:pPr>
      <w:r w:rsidRPr="009E7124">
        <w:t>6.2</w:t>
      </w:r>
      <w:r w:rsidRPr="009E7124">
        <w:tab/>
      </w:r>
      <w:r w:rsidR="00281BE0" w:rsidRPr="009E7124">
        <w:t xml:space="preserve">Progress Payments; The City shall make progress payments on account of the Contract Price on the basis of the Contractor’s Payment Application on or about the </w:t>
      </w:r>
      <w:r w:rsidR="00B13880" w:rsidRPr="009E7124">
        <w:t>twentieth (</w:t>
      </w:r>
      <w:r w:rsidR="00281BE0" w:rsidRPr="009E7124">
        <w:t>20th</w:t>
      </w:r>
      <w:r w:rsidR="00B13880" w:rsidRPr="009E7124">
        <w:t>)</w:t>
      </w:r>
      <w:r w:rsidR="00281BE0" w:rsidRPr="009E7124">
        <w:t xml:space="preserve"> day of each month during construction</w:t>
      </w:r>
      <w:r w:rsidR="00F80738" w:rsidRPr="009E7124">
        <w:t xml:space="preserve"> as provided in Paragraph</w:t>
      </w:r>
      <w:r w:rsidR="007E6057" w:rsidRPr="009E7124">
        <w:t xml:space="preserve"> 6.3 below.  All such payments shall be measured by the schedule of value established in </w:t>
      </w:r>
      <w:r w:rsidR="00B13880" w:rsidRPr="009E7124">
        <w:t>Section 01295 – Schedule of Values</w:t>
      </w:r>
      <w:r w:rsidR="007E6057" w:rsidRPr="009E7124">
        <w:t xml:space="preserve"> (and in the case of Unit Price Work based on the number of units completed) or, in the event there is no schedule of values, as provided in the General Requirements.</w:t>
      </w:r>
    </w:p>
    <w:p w14:paraId="314D40E4" w14:textId="77777777" w:rsidR="007E6057" w:rsidRPr="009E7124" w:rsidRDefault="007E6057" w:rsidP="00F2003F">
      <w:pPr>
        <w:pStyle w:val="Contract2"/>
      </w:pPr>
    </w:p>
    <w:p w14:paraId="7BBF44E3" w14:textId="77777777" w:rsidR="007E6057" w:rsidRPr="009E7124" w:rsidRDefault="007E6057" w:rsidP="00F2003F">
      <w:pPr>
        <w:pStyle w:val="Contract2"/>
      </w:pPr>
      <w:r w:rsidRPr="009E7124">
        <w:t>6.3</w:t>
      </w:r>
      <w:r w:rsidRPr="009E7124">
        <w:tab/>
        <w:t>Prior to Substantial Completion progress payments shall be made equal to the percentage of the Work completed,</w:t>
      </w:r>
      <w:r w:rsidR="00F20F20" w:rsidRPr="009E7124">
        <w:t xml:space="preserve"> as established above, and materials and/or equipment not incorporated in the work completed but delivered, suitably stored, and accompanied by suitable documentation satisfactory to the City as provided in the General Conditions.  Progress payments shall be made less retainage as indicated in Paragraph 6.4 and 6.5 below, but in each case, less the aggregate of payments previously made less such amounts as the City shall determine or withhold, in accordance with of the General Conditions.</w:t>
      </w:r>
    </w:p>
    <w:p w14:paraId="73C2C567" w14:textId="77777777" w:rsidR="008E72A7" w:rsidRPr="009E7124" w:rsidRDefault="008E72A7" w:rsidP="00F2003F">
      <w:pPr>
        <w:pStyle w:val="Contract2"/>
      </w:pPr>
    </w:p>
    <w:p w14:paraId="121BF3E3" w14:textId="77777777" w:rsidR="008E72A7" w:rsidRPr="009E7124" w:rsidRDefault="008E72A7" w:rsidP="00F2003F">
      <w:pPr>
        <w:pStyle w:val="Contract2"/>
      </w:pPr>
      <w:r w:rsidRPr="009E7124">
        <w:t>6.4</w:t>
      </w:r>
      <w:r w:rsidRPr="009E7124">
        <w:tab/>
        <w:t>Retainage p</w:t>
      </w:r>
      <w:r w:rsidR="001312E2" w:rsidRPr="009E7124">
        <w:t>rior to Substantial Completion; If the total Contract Price at the time of Contract Execution is Five Hundred Thousand Dollars ($500,000) or more, the agreed retainage until Substantial Completions shall be five percent (5%), otherwise the agreed retainage shall be ten percent (10%).</w:t>
      </w:r>
    </w:p>
    <w:p w14:paraId="5567FB7E" w14:textId="77777777" w:rsidR="001312E2" w:rsidRPr="009E7124" w:rsidRDefault="001312E2" w:rsidP="00F2003F">
      <w:pPr>
        <w:pStyle w:val="Contract2"/>
      </w:pPr>
    </w:p>
    <w:p w14:paraId="1127FB2D" w14:textId="77777777" w:rsidR="001312E2" w:rsidRPr="009E7124" w:rsidRDefault="001312E2" w:rsidP="00F2003F">
      <w:pPr>
        <w:pStyle w:val="Contract2"/>
      </w:pPr>
      <w:r w:rsidRPr="009E7124">
        <w:t>6.5</w:t>
      </w:r>
      <w:r w:rsidRPr="009E7124">
        <w:tab/>
        <w:t>Retainage after Substantial Completion:  On projects where a long period of time is expected to occur between the Substantial Completion and Final Acceptance, retainage shall be reduced by one-half (1/2).  The reduced retainage shall never be less that the expected value of any work requiring correction or unfinished work.  A portion of the retainage shall always be held until issuance of a Certification of Final Completion.</w:t>
      </w:r>
    </w:p>
    <w:p w14:paraId="45DB9E20" w14:textId="77777777" w:rsidR="001312E2" w:rsidRPr="009E7124" w:rsidRDefault="001312E2" w:rsidP="00F2003F">
      <w:pPr>
        <w:pStyle w:val="Contract2"/>
      </w:pPr>
    </w:p>
    <w:p w14:paraId="154E14FC" w14:textId="77777777" w:rsidR="001312E2" w:rsidRPr="009E7124" w:rsidRDefault="001312E2" w:rsidP="001312E2">
      <w:pPr>
        <w:pStyle w:val="StyleContract1Bold"/>
      </w:pPr>
      <w:r w:rsidRPr="009E7124">
        <w:t>ARTICLE VII:</w:t>
      </w:r>
      <w:r w:rsidRPr="009E7124">
        <w:tab/>
        <w:t>INTEREST</w:t>
      </w:r>
    </w:p>
    <w:p w14:paraId="6F87B57A" w14:textId="77777777" w:rsidR="001312E2" w:rsidRPr="009E7124" w:rsidRDefault="001312E2" w:rsidP="001312E2">
      <w:pPr>
        <w:pStyle w:val="StyleContract1Bold"/>
      </w:pPr>
    </w:p>
    <w:p w14:paraId="4449F06C" w14:textId="77777777" w:rsidR="001312E2" w:rsidRDefault="001F1705" w:rsidP="001312E2">
      <w:pPr>
        <w:pStyle w:val="Contract2"/>
      </w:pPr>
      <w:r w:rsidRPr="009E7124">
        <w:t>7.1</w:t>
      </w:r>
      <w:r w:rsidRPr="009E7124">
        <w:tab/>
        <w:t>All monies except retainage, not paid when due as provided in the General Conditions shall bear interest at the maximum rate allowed by the law.</w:t>
      </w:r>
    </w:p>
    <w:p w14:paraId="7258D282" w14:textId="77777777" w:rsidR="00F244EF" w:rsidRPr="009E7124" w:rsidRDefault="00F244EF" w:rsidP="001312E2">
      <w:pPr>
        <w:pStyle w:val="Contract2"/>
      </w:pPr>
    </w:p>
    <w:p w14:paraId="07D363B7" w14:textId="77777777" w:rsidR="001F1705" w:rsidRPr="009E7124" w:rsidRDefault="001F1705" w:rsidP="001F1705">
      <w:pPr>
        <w:pStyle w:val="StyleContract1Bold"/>
      </w:pPr>
      <w:r w:rsidRPr="009E7124">
        <w:lastRenderedPageBreak/>
        <w:t>ARTICLE VII:</w:t>
      </w:r>
      <w:r w:rsidRPr="009E7124">
        <w:tab/>
        <w:t>CONTRACTOR’S REPRESENTATIONS</w:t>
      </w:r>
    </w:p>
    <w:p w14:paraId="53A5274A" w14:textId="77777777" w:rsidR="001F1705" w:rsidRPr="009E7124" w:rsidRDefault="001F1705" w:rsidP="001F1705">
      <w:pPr>
        <w:pStyle w:val="StyleContract1Bold"/>
      </w:pPr>
    </w:p>
    <w:p w14:paraId="01E12A7D" w14:textId="77777777" w:rsidR="001F1705" w:rsidRPr="009E7124" w:rsidRDefault="001F1705" w:rsidP="001F1705">
      <w:pPr>
        <w:pStyle w:val="StyleContract1Bold"/>
        <w:rPr>
          <w:b w:val="0"/>
        </w:rPr>
      </w:pPr>
      <w:r w:rsidRPr="009E7124">
        <w:rPr>
          <w:b w:val="0"/>
        </w:rPr>
        <w:t>In order to induce the City to enter into this Agreement the Contractor makes the following representations:</w:t>
      </w:r>
    </w:p>
    <w:p w14:paraId="3627A067" w14:textId="77777777" w:rsidR="001F1705" w:rsidRPr="009E7124" w:rsidRDefault="001F1705" w:rsidP="001F1705">
      <w:pPr>
        <w:pStyle w:val="StyleContract1Bold"/>
        <w:rPr>
          <w:b w:val="0"/>
        </w:rPr>
      </w:pPr>
    </w:p>
    <w:p w14:paraId="29416298" w14:textId="71069EC4" w:rsidR="001F1705" w:rsidRPr="009E7124" w:rsidRDefault="001F1705" w:rsidP="001F1705">
      <w:pPr>
        <w:pStyle w:val="Contract2"/>
      </w:pPr>
      <w:r w:rsidRPr="009E7124">
        <w:t>8.1</w:t>
      </w:r>
      <w:r w:rsidRPr="009E7124">
        <w:tab/>
        <w:t xml:space="preserve">The Contractor has examined and carefully studied the Contract Documents (including the Addenda listed in Article IX) and other related data </w:t>
      </w:r>
      <w:r w:rsidR="004E2545" w:rsidRPr="009E7124">
        <w:t>identified</w:t>
      </w:r>
      <w:r w:rsidRPr="009E7124">
        <w:t xml:space="preserve"> in the Documents including “technical data</w:t>
      </w:r>
      <w:r w:rsidR="00FA2DD1" w:rsidRPr="009E7124">
        <w:t>” and performed a constructability review.</w:t>
      </w:r>
    </w:p>
    <w:p w14:paraId="4C701D29" w14:textId="77777777" w:rsidR="009516D9" w:rsidRPr="009E7124" w:rsidRDefault="009516D9" w:rsidP="001F1705">
      <w:pPr>
        <w:pStyle w:val="Contract2"/>
      </w:pPr>
    </w:p>
    <w:p w14:paraId="041B93BA" w14:textId="77777777" w:rsidR="009516D9" w:rsidRPr="009E7124" w:rsidRDefault="009516D9" w:rsidP="001F1705">
      <w:pPr>
        <w:pStyle w:val="Contract2"/>
      </w:pPr>
      <w:r w:rsidRPr="009E7124">
        <w:t>8.2</w:t>
      </w:r>
      <w:r w:rsidRPr="009E7124">
        <w:tab/>
        <w:t>The Contractor has visited the site and become familiar with and is satisfied as to the general local and site conditions</w:t>
      </w:r>
      <w:r w:rsidR="00FA2DD1" w:rsidRPr="009E7124">
        <w:t>, including utilities</w:t>
      </w:r>
      <w:r w:rsidRPr="009E7124">
        <w:t xml:space="preserve"> that may affect cost, progress, performance and furnishing of the Work.</w:t>
      </w:r>
    </w:p>
    <w:p w14:paraId="30FEF447" w14:textId="77777777" w:rsidR="009516D9" w:rsidRPr="009E7124" w:rsidRDefault="009516D9" w:rsidP="001F1705">
      <w:pPr>
        <w:pStyle w:val="Contract2"/>
      </w:pPr>
    </w:p>
    <w:p w14:paraId="3FEE19FD" w14:textId="77777777" w:rsidR="009516D9" w:rsidRPr="009E7124" w:rsidRDefault="009516D9" w:rsidP="001F1705">
      <w:pPr>
        <w:pStyle w:val="Contract2"/>
      </w:pPr>
      <w:r w:rsidRPr="009E7124">
        <w:t>8.3</w:t>
      </w:r>
      <w:r w:rsidRPr="009E7124">
        <w:tab/>
        <w:t>The Contractor is familiar with and is satisfied as to all federal</w:t>
      </w:r>
      <w:r w:rsidR="00DB52E3" w:rsidRPr="009E7124">
        <w:t>, state and local Laws and Regulations that may affect cost, progress, performance or furnishing of the Work.</w:t>
      </w:r>
    </w:p>
    <w:p w14:paraId="2C67E2B7" w14:textId="77777777" w:rsidR="00FF6046" w:rsidRPr="009E7124" w:rsidRDefault="00FF6046" w:rsidP="001F1705">
      <w:pPr>
        <w:pStyle w:val="Contract2"/>
      </w:pPr>
    </w:p>
    <w:p w14:paraId="28715E39" w14:textId="77777777" w:rsidR="00FF6046" w:rsidRPr="009E7124" w:rsidRDefault="00FF6046" w:rsidP="001F1705">
      <w:pPr>
        <w:pStyle w:val="Contract2"/>
      </w:pPr>
      <w:r w:rsidRPr="009E7124">
        <w:t>8.4</w:t>
      </w:r>
      <w:r w:rsidRPr="009E7124">
        <w:tab/>
        <w:t>The Contractor has carefully studied all reports of explorations and tests of subsurface</w:t>
      </w:r>
      <w:r w:rsidR="00230B8E" w:rsidRPr="009E7124">
        <w:t xml:space="preserve"> conditions at or contiguous to the site and all drawings if physical conditions in or relating to existing surface or subsurface structures at or contiguous to the site (except Underground Facilities) which have been identified in the Supplementary Conditions as provided in the General Conditions.  Contractor accepts the determination set forth in the Supplementary Conditions of the extent of the “technical data” contained in such reports and drawings upon which the Contractor is entitled to rely as provided in the General Conditions.  The Contractor acknowledges that such reports and drawings are not Contract Documents and may not be complete for the Contractor’s purposes.  The Contractor acknowledges that</w:t>
      </w:r>
      <w:r w:rsidR="00671F34" w:rsidRPr="009E7124">
        <w:t xml:space="preserve"> the City and the </w:t>
      </w:r>
      <w:r w:rsidR="008664E4" w:rsidRPr="009E7124">
        <w:t>Design Professional</w:t>
      </w:r>
      <w:r w:rsidR="00671F34" w:rsidRPr="009E7124">
        <w:t xml:space="preserve"> shall not assume responsibility for the accuracy or completeness of information and data shown or indicated in the Contract Documents with respect to Underground Facilities at or contiguous to the site.  The Contractor has obtained and carefully studied (or assumes responsibility for having done so) all such additional supplementary examinations, investigations, explorations, tests, studies and data concerning conditions (surface, subsurface and Underground Facilities) at or contiguous to the site or otherwise which may affect cost, progress, performance or furnishing of the Work or which relate to any aspect of the means, methods, techniques, sequences and procedures of construction to be employed by the Contractor and safety precautions and programs incident hereto.  The Contractor does not consider that any</w:t>
      </w:r>
      <w:r w:rsidR="00A84F8E" w:rsidRPr="009E7124">
        <w:t xml:space="preserve"> additional examinations, investigations, explorations, tests, studies or data are necessary for the performance and furnishing of the Work at the Contract Price, within the Contract Times and in accordance with other terms and conditions of the Contract Documents.</w:t>
      </w:r>
    </w:p>
    <w:p w14:paraId="20387F16" w14:textId="77777777" w:rsidR="00A84F8E" w:rsidRPr="009E7124" w:rsidRDefault="00A84F8E" w:rsidP="001F1705">
      <w:pPr>
        <w:pStyle w:val="Contract2"/>
      </w:pPr>
    </w:p>
    <w:p w14:paraId="32702252" w14:textId="77777777" w:rsidR="00A84F8E" w:rsidRPr="009E7124" w:rsidRDefault="00A84F8E" w:rsidP="001F1705">
      <w:pPr>
        <w:pStyle w:val="Contract2"/>
      </w:pPr>
      <w:r w:rsidRPr="009E7124">
        <w:lastRenderedPageBreak/>
        <w:t>8.5</w:t>
      </w:r>
      <w:r w:rsidRPr="009E7124">
        <w:tab/>
        <w:t>The Contractor is aware of the general nature of work to be performed by the City and others at the site that relates to the Work as indicated in the Contract Documents.</w:t>
      </w:r>
    </w:p>
    <w:p w14:paraId="12E16787" w14:textId="77777777" w:rsidR="00A84F8E" w:rsidRPr="009E7124" w:rsidRDefault="00A84F8E" w:rsidP="001F1705">
      <w:pPr>
        <w:pStyle w:val="Contract2"/>
      </w:pPr>
    </w:p>
    <w:p w14:paraId="6C4D614F" w14:textId="77777777" w:rsidR="00A84F8E" w:rsidRPr="009E7124" w:rsidRDefault="00A84F8E" w:rsidP="001F1705">
      <w:pPr>
        <w:pStyle w:val="Contract2"/>
      </w:pPr>
      <w:r w:rsidRPr="009E7124">
        <w:t>8.6</w:t>
      </w:r>
      <w:r w:rsidRPr="009E7124">
        <w:tab/>
        <w:t>The Contractor has correlated the information known to the Contractor, information and observations</w:t>
      </w:r>
      <w:r w:rsidR="00F87E39" w:rsidRPr="009E7124">
        <w:t xml:space="preserve"> obtained from visits to the sit</w:t>
      </w:r>
      <w:r w:rsidRPr="009E7124">
        <w:t>e, reports and drawings identified in the Contract Documents and all examinations, investigations, explorations, tests, studies and data with the Contract Documents.</w:t>
      </w:r>
    </w:p>
    <w:p w14:paraId="6F9B0789" w14:textId="77777777" w:rsidR="00F6168C" w:rsidRPr="009E7124" w:rsidRDefault="00F6168C" w:rsidP="001F1705">
      <w:pPr>
        <w:pStyle w:val="Contract2"/>
      </w:pPr>
    </w:p>
    <w:p w14:paraId="297D0C15" w14:textId="77777777" w:rsidR="00F6168C" w:rsidRPr="009E7124" w:rsidRDefault="00F6168C" w:rsidP="001F1705">
      <w:pPr>
        <w:pStyle w:val="Contract2"/>
      </w:pPr>
      <w:r w:rsidRPr="009E7124">
        <w:t>8.7</w:t>
      </w:r>
      <w:r w:rsidRPr="009E7124">
        <w:tab/>
        <w:t>The Contractor has given the City written notice of all conflicts, errors, ambiguities or discrepancies that the Contractor has discovered in the Contract Documents and the written resolution thereof by the City is acceptable to the Contractor, and the Contract Documents are generally sufficient to indicate and convey understanding of all terms and conditions for performance and furnishing of the Work.</w:t>
      </w:r>
    </w:p>
    <w:p w14:paraId="3D45381A" w14:textId="77777777" w:rsidR="00F6168C" w:rsidRPr="009E7124" w:rsidRDefault="00F6168C" w:rsidP="001F1705">
      <w:pPr>
        <w:pStyle w:val="Contract2"/>
      </w:pPr>
    </w:p>
    <w:p w14:paraId="2386194F" w14:textId="77777777" w:rsidR="00F6168C" w:rsidRPr="009E7124" w:rsidRDefault="00F6168C" w:rsidP="00F6168C">
      <w:pPr>
        <w:pStyle w:val="StyleContract1Bold"/>
      </w:pPr>
      <w:r w:rsidRPr="009E7124">
        <w:t>ARTICLE IX:</w:t>
      </w:r>
      <w:r w:rsidRPr="009E7124">
        <w:tab/>
        <w:t>THE CONTRACT DOCUMENTS</w:t>
      </w:r>
    </w:p>
    <w:p w14:paraId="6A85B9B3" w14:textId="77777777" w:rsidR="00F6168C" w:rsidRPr="009E7124" w:rsidRDefault="00F6168C" w:rsidP="00F6168C">
      <w:pPr>
        <w:pStyle w:val="StyleContract1Bold"/>
      </w:pPr>
    </w:p>
    <w:p w14:paraId="40342D80" w14:textId="59F46068" w:rsidR="00F6168C" w:rsidRDefault="00CC7EAE" w:rsidP="00F6168C">
      <w:pPr>
        <w:pStyle w:val="StyleContract1Bold"/>
        <w:rPr>
          <w:b w:val="0"/>
        </w:rPr>
      </w:pPr>
      <w:r w:rsidRPr="00CC7EAE">
        <w:rPr>
          <w:b w:val="0"/>
        </w:rPr>
        <w:t xml:space="preserve">The Contract Documents, which comprise the entire agreement between the FDEDC and the Contractor concerning the Work, consist of those referenced in this article.  The </w:t>
      </w:r>
      <w:r w:rsidR="004E2545" w:rsidRPr="00CC7EAE">
        <w:rPr>
          <w:b w:val="0"/>
        </w:rPr>
        <w:t>Contract</w:t>
      </w:r>
      <w:r w:rsidRPr="00CC7EAE">
        <w:rPr>
          <w:b w:val="0"/>
        </w:rPr>
        <w:t xml:space="preserve"> Documents are complementary, and what is called for by any one shall be as binding as if called for by all.  In case of conflict between any of the Contract Documents, priority of interpretation shall be in the following order:</w:t>
      </w:r>
    </w:p>
    <w:p w14:paraId="39DF8468" w14:textId="77777777" w:rsidR="00CC7EAE" w:rsidRPr="009E7124" w:rsidRDefault="00CC7EAE" w:rsidP="00F6168C">
      <w:pPr>
        <w:pStyle w:val="StyleContract1Bold"/>
        <w:rPr>
          <w:b w:val="0"/>
        </w:rPr>
      </w:pPr>
    </w:p>
    <w:p w14:paraId="707094AC" w14:textId="75BA9886" w:rsidR="00CC7EAE" w:rsidRDefault="00CC7EAE" w:rsidP="00CC7EAE">
      <w:pPr>
        <w:pStyle w:val="Contract2"/>
        <w:widowControl/>
      </w:pPr>
      <w:r>
        <w:t>9.1</w:t>
      </w:r>
      <w:r>
        <w:tab/>
        <w:t>Any modification, including Change Orders, duly delivered after Execution of the Agreement</w:t>
      </w:r>
    </w:p>
    <w:p w14:paraId="2A0473C3" w14:textId="77777777" w:rsidR="00CC7EAE" w:rsidRDefault="00CC7EAE" w:rsidP="00CC7EAE">
      <w:pPr>
        <w:pStyle w:val="Contract2"/>
        <w:widowControl/>
      </w:pPr>
    </w:p>
    <w:p w14:paraId="07D9BB43" w14:textId="77777777" w:rsidR="00CC7EAE" w:rsidRDefault="00CC7EAE" w:rsidP="00CC7EAE">
      <w:pPr>
        <w:pStyle w:val="Contract2"/>
        <w:widowControl/>
      </w:pPr>
      <w:r>
        <w:t>9.2</w:t>
      </w:r>
      <w:r>
        <w:tab/>
        <w:t>Addenda as issued, with Acknowledgement of Addenda if applicable</w:t>
      </w:r>
    </w:p>
    <w:p w14:paraId="46F1AE64" w14:textId="77777777" w:rsidR="00CC7EAE" w:rsidRDefault="00CC7EAE" w:rsidP="00CC7EAE">
      <w:pPr>
        <w:pStyle w:val="Contract2"/>
        <w:widowControl/>
      </w:pPr>
    </w:p>
    <w:p w14:paraId="1CA0CB0D" w14:textId="71A8D9DB" w:rsidR="00CC7EAE" w:rsidRDefault="00CC7EAE" w:rsidP="00CC7EAE">
      <w:pPr>
        <w:pStyle w:val="Contract2"/>
        <w:widowControl/>
      </w:pPr>
      <w:r>
        <w:t>9.3</w:t>
      </w:r>
      <w:r>
        <w:tab/>
      </w:r>
      <w:r w:rsidR="00281AE4">
        <w:t>Federal Contract Required Clauses</w:t>
      </w:r>
      <w:r w:rsidR="00B754D7">
        <w:t>, including Certification for Contracts, Grants, Loans and Cooperative Agreements</w:t>
      </w:r>
    </w:p>
    <w:p w14:paraId="41E3FECB" w14:textId="77777777" w:rsidR="00CC7EAE" w:rsidRDefault="00CC7EAE" w:rsidP="00CC7EAE">
      <w:pPr>
        <w:pStyle w:val="Contract2"/>
        <w:widowControl/>
      </w:pPr>
    </w:p>
    <w:p w14:paraId="40BBFCE2" w14:textId="5B88B5F4" w:rsidR="00CC7EAE" w:rsidRDefault="00CC7EAE" w:rsidP="00CC7EAE">
      <w:pPr>
        <w:pStyle w:val="Contract2"/>
        <w:widowControl/>
      </w:pPr>
      <w:r>
        <w:t>9.4</w:t>
      </w:r>
      <w:r>
        <w:tab/>
        <w:t>Standard Agreement for Contracting Services (this agreement)</w:t>
      </w:r>
    </w:p>
    <w:p w14:paraId="06E139AE" w14:textId="77777777" w:rsidR="00CC7EAE" w:rsidRDefault="00CC7EAE" w:rsidP="00CC7EAE">
      <w:pPr>
        <w:pStyle w:val="Contract2"/>
      </w:pPr>
    </w:p>
    <w:p w14:paraId="096E77F2" w14:textId="2D15ADB2" w:rsidR="00CC7EAE" w:rsidRDefault="00CC7EAE" w:rsidP="00CC7EAE">
      <w:pPr>
        <w:pStyle w:val="Contract2"/>
      </w:pPr>
      <w:r>
        <w:t>9.5</w:t>
      </w:r>
      <w:r>
        <w:tab/>
        <w:t>General Conditions.</w:t>
      </w:r>
    </w:p>
    <w:p w14:paraId="6DFC2713" w14:textId="77777777" w:rsidR="00CC7EAE" w:rsidRDefault="00CC7EAE" w:rsidP="00CC7EAE">
      <w:pPr>
        <w:pStyle w:val="Contract2"/>
      </w:pPr>
    </w:p>
    <w:p w14:paraId="7D73EB86" w14:textId="6F46293C" w:rsidR="00CC7EAE" w:rsidRDefault="00CC7EAE" w:rsidP="00CC7EAE">
      <w:pPr>
        <w:pStyle w:val="Contract2"/>
      </w:pPr>
      <w:r>
        <w:t>9.6</w:t>
      </w:r>
      <w:r>
        <w:tab/>
        <w:t>Supplemental Conditions</w:t>
      </w:r>
    </w:p>
    <w:p w14:paraId="631F7BF9" w14:textId="77777777" w:rsidR="00CC7EAE" w:rsidRDefault="00CC7EAE" w:rsidP="00CC7EAE">
      <w:pPr>
        <w:pStyle w:val="Contract2"/>
      </w:pPr>
    </w:p>
    <w:p w14:paraId="49E3E8E1" w14:textId="14B5E5F4" w:rsidR="00CC7EAE" w:rsidRDefault="00CC7EAE" w:rsidP="00CC7EAE">
      <w:pPr>
        <w:pStyle w:val="Contract2"/>
      </w:pPr>
      <w:r>
        <w:t>9.7</w:t>
      </w:r>
      <w:r>
        <w:tab/>
        <w:t>Technical Specifications Divisions 1 through 16</w:t>
      </w:r>
    </w:p>
    <w:p w14:paraId="4769EF62" w14:textId="77777777" w:rsidR="00CC7EAE" w:rsidRDefault="00CC7EAE" w:rsidP="00CC7EAE">
      <w:pPr>
        <w:pStyle w:val="Contract2"/>
      </w:pPr>
    </w:p>
    <w:p w14:paraId="46114ECE" w14:textId="25E8CE7C" w:rsidR="00CC7EAE" w:rsidRDefault="00CC7EAE" w:rsidP="00CC7EAE">
      <w:pPr>
        <w:pStyle w:val="Contract2"/>
        <w:widowControl/>
      </w:pPr>
      <w:r>
        <w:t>9.8</w:t>
      </w:r>
      <w:r>
        <w:tab/>
        <w:t>Request for Proposals (Cover Sheet and numbered sheets)</w:t>
      </w:r>
    </w:p>
    <w:p w14:paraId="21090443" w14:textId="77777777" w:rsidR="00CC7EAE" w:rsidRDefault="00CC7EAE" w:rsidP="00CC7EAE">
      <w:pPr>
        <w:pStyle w:val="Contract2"/>
        <w:widowControl/>
      </w:pPr>
    </w:p>
    <w:p w14:paraId="71F5467E" w14:textId="2F954E4B" w:rsidR="00CC7EAE" w:rsidRDefault="00CC7EAE" w:rsidP="00CC7EAE">
      <w:pPr>
        <w:pStyle w:val="Contract2"/>
        <w:widowControl/>
      </w:pPr>
      <w:r>
        <w:t>9.9</w:t>
      </w:r>
      <w:r>
        <w:tab/>
        <w:t>Post-Bid Procedures</w:t>
      </w:r>
    </w:p>
    <w:p w14:paraId="699E4CE7" w14:textId="77777777" w:rsidR="00CC7EAE" w:rsidRDefault="00CC7EAE" w:rsidP="00CC7EAE">
      <w:pPr>
        <w:pStyle w:val="Contract2"/>
        <w:widowControl/>
      </w:pPr>
    </w:p>
    <w:p w14:paraId="78F920F1" w14:textId="226652ED" w:rsidR="00CC7EAE" w:rsidRDefault="00CC7EAE" w:rsidP="00CC7EAE">
      <w:pPr>
        <w:pStyle w:val="Contract2"/>
        <w:widowControl/>
      </w:pPr>
      <w:r>
        <w:t>9.10</w:t>
      </w:r>
      <w:r>
        <w:tab/>
        <w:t>Insurance Requirements</w:t>
      </w:r>
    </w:p>
    <w:p w14:paraId="0871B464" w14:textId="77777777" w:rsidR="00CC7EAE" w:rsidRDefault="00CC7EAE" w:rsidP="00CC7EAE">
      <w:pPr>
        <w:pStyle w:val="Contract2"/>
        <w:widowControl/>
        <w:ind w:left="0" w:firstLine="0"/>
      </w:pPr>
    </w:p>
    <w:p w14:paraId="0D22171B" w14:textId="141FE033" w:rsidR="00CC7EAE" w:rsidRDefault="00CC7EAE" w:rsidP="00CC7EAE">
      <w:pPr>
        <w:pStyle w:val="Contract2"/>
        <w:widowControl/>
      </w:pPr>
      <w:r>
        <w:t>9.11</w:t>
      </w:r>
      <w:r>
        <w:tab/>
        <w:t>Performance Bond, included herein</w:t>
      </w:r>
    </w:p>
    <w:p w14:paraId="6FDD11D1" w14:textId="77777777" w:rsidR="00CC7EAE" w:rsidRDefault="00CC7EAE" w:rsidP="00CC7EAE">
      <w:pPr>
        <w:pStyle w:val="Contract2"/>
        <w:widowControl/>
      </w:pPr>
    </w:p>
    <w:p w14:paraId="0F0162CF" w14:textId="5077FBEF" w:rsidR="00CC7EAE" w:rsidRDefault="00CC7EAE" w:rsidP="00CC7EAE">
      <w:pPr>
        <w:pStyle w:val="Contract2"/>
        <w:widowControl/>
      </w:pPr>
      <w:r>
        <w:t>9.12</w:t>
      </w:r>
      <w:r>
        <w:tab/>
        <w:t>Payment Bond, included herein.</w:t>
      </w:r>
    </w:p>
    <w:p w14:paraId="4338579F" w14:textId="77777777" w:rsidR="00CC7EAE" w:rsidRDefault="00CC7EAE" w:rsidP="00CC7EAE">
      <w:pPr>
        <w:pStyle w:val="Contract2"/>
        <w:widowControl/>
      </w:pPr>
    </w:p>
    <w:p w14:paraId="63863FFB" w14:textId="3ACFD4BC" w:rsidR="00CC7EAE" w:rsidRDefault="00CC7EAE" w:rsidP="00CC7EAE">
      <w:pPr>
        <w:pStyle w:val="Contract2"/>
        <w:widowControl/>
      </w:pPr>
      <w:r>
        <w:t>9.13</w:t>
      </w:r>
      <w:r>
        <w:tab/>
        <w:t>Texas Workers' Compensation</w:t>
      </w:r>
    </w:p>
    <w:p w14:paraId="30517C7E" w14:textId="77777777" w:rsidR="00CC7EAE" w:rsidRDefault="00CC7EAE" w:rsidP="00CC7EAE">
      <w:pPr>
        <w:pStyle w:val="Contract2"/>
        <w:widowControl/>
      </w:pPr>
    </w:p>
    <w:p w14:paraId="4121AE5D" w14:textId="25229199" w:rsidR="00CC7EAE" w:rsidRDefault="00CC7EAE" w:rsidP="00CC7EAE">
      <w:pPr>
        <w:pStyle w:val="Contract2"/>
        <w:widowControl/>
      </w:pPr>
      <w:r>
        <w:t>9.14</w:t>
      </w:r>
      <w:r>
        <w:tab/>
        <w:t>Wage Scale</w:t>
      </w:r>
    </w:p>
    <w:p w14:paraId="442AEF4A" w14:textId="77777777" w:rsidR="00CC7EAE" w:rsidRDefault="00CC7EAE" w:rsidP="00CC7EAE">
      <w:pPr>
        <w:pStyle w:val="Contract2"/>
        <w:widowControl/>
      </w:pPr>
    </w:p>
    <w:p w14:paraId="3E2ACAFE" w14:textId="22642A15" w:rsidR="00CC7EAE" w:rsidRDefault="00CC7EAE" w:rsidP="00CC7EAE">
      <w:pPr>
        <w:pStyle w:val="Contract2"/>
        <w:widowControl/>
      </w:pPr>
      <w:r>
        <w:t>9.15</w:t>
      </w:r>
      <w:r>
        <w:tab/>
        <w:t>Affidavit of Insurance, and Certificates of Insurance</w:t>
      </w:r>
    </w:p>
    <w:p w14:paraId="0ABA3556" w14:textId="77777777" w:rsidR="00CC7EAE" w:rsidRDefault="00CC7EAE" w:rsidP="00CC7EAE">
      <w:pPr>
        <w:pStyle w:val="Contract2"/>
        <w:widowControl/>
      </w:pPr>
    </w:p>
    <w:p w14:paraId="249CED86" w14:textId="6D84A0F6" w:rsidR="00CC7EAE" w:rsidRDefault="00CC7EAE" w:rsidP="00CC7EAE">
      <w:pPr>
        <w:pStyle w:val="Contract2"/>
        <w:widowControl/>
      </w:pPr>
      <w:r>
        <w:t>9.16</w:t>
      </w:r>
      <w:r>
        <w:tab/>
        <w:t>Alcohol and Drug Free Workplace Policy</w:t>
      </w:r>
    </w:p>
    <w:p w14:paraId="3350F9E2" w14:textId="77777777" w:rsidR="00CC7EAE" w:rsidRDefault="00CC7EAE" w:rsidP="00CC7EAE">
      <w:pPr>
        <w:pStyle w:val="Contract2"/>
        <w:widowControl/>
      </w:pPr>
    </w:p>
    <w:p w14:paraId="448F2287" w14:textId="574AD971" w:rsidR="00CC7EAE" w:rsidRDefault="00CC7EAE" w:rsidP="00CC7EAE">
      <w:pPr>
        <w:pStyle w:val="Contract2"/>
        <w:widowControl/>
      </w:pPr>
      <w:r>
        <w:t>9.17</w:t>
      </w:r>
      <w:r>
        <w:tab/>
        <w:t>Construction Storm Preparation Policy</w:t>
      </w:r>
    </w:p>
    <w:p w14:paraId="422C5D33" w14:textId="77777777" w:rsidR="00CC7EAE" w:rsidRDefault="00CC7EAE" w:rsidP="00CC7EAE">
      <w:pPr>
        <w:pStyle w:val="Contract2"/>
        <w:widowControl/>
      </w:pPr>
    </w:p>
    <w:p w14:paraId="3B00444C" w14:textId="540C096A" w:rsidR="00CC7EAE" w:rsidRDefault="00CC7EAE" w:rsidP="00CC7EAE">
      <w:pPr>
        <w:pStyle w:val="Contract2"/>
        <w:widowControl/>
      </w:pPr>
      <w:r>
        <w:t>9.18</w:t>
      </w:r>
      <w:r>
        <w:tab/>
        <w:t>Hazardous Communications Program Requirement Agreement.</w:t>
      </w:r>
    </w:p>
    <w:p w14:paraId="1448D820" w14:textId="77777777" w:rsidR="00CC7EAE" w:rsidRDefault="00CC7EAE" w:rsidP="00CC7EAE">
      <w:pPr>
        <w:pStyle w:val="Contract2"/>
        <w:widowControl/>
      </w:pPr>
    </w:p>
    <w:p w14:paraId="49980629" w14:textId="5BEABC68" w:rsidR="00CC7EAE" w:rsidRDefault="00CC7EAE" w:rsidP="00CC7EAE">
      <w:pPr>
        <w:pStyle w:val="Contract2"/>
        <w:widowControl/>
      </w:pPr>
      <w:r>
        <w:t>9.19</w:t>
      </w:r>
      <w:r>
        <w:tab/>
        <w:t>Homeland Security Policy</w:t>
      </w:r>
    </w:p>
    <w:p w14:paraId="6831381F" w14:textId="77777777" w:rsidR="00CC7EAE" w:rsidRDefault="00CC7EAE" w:rsidP="00CC7EAE">
      <w:pPr>
        <w:pStyle w:val="Contract2"/>
        <w:widowControl/>
      </w:pPr>
    </w:p>
    <w:p w14:paraId="4342E650" w14:textId="212D799B" w:rsidR="00CC7EAE" w:rsidRDefault="00CC7EAE" w:rsidP="00CC7EAE">
      <w:pPr>
        <w:pStyle w:val="Contract2"/>
        <w:widowControl/>
      </w:pPr>
      <w:r>
        <w:t>9.20</w:t>
      </w:r>
      <w:r>
        <w:tab/>
        <w:t>Child Support Affidavit</w:t>
      </w:r>
    </w:p>
    <w:p w14:paraId="788A57DC" w14:textId="77777777" w:rsidR="00CC7EAE" w:rsidRDefault="00CC7EAE" w:rsidP="00CC7EAE">
      <w:pPr>
        <w:pStyle w:val="Contract2"/>
        <w:widowControl/>
      </w:pPr>
    </w:p>
    <w:p w14:paraId="6E599A17" w14:textId="36CD3862" w:rsidR="00CC7EAE" w:rsidRDefault="00CC7EAE" w:rsidP="00CC7EAE">
      <w:pPr>
        <w:pStyle w:val="Contract2"/>
        <w:widowControl/>
      </w:pPr>
      <w:r>
        <w:t>9.21</w:t>
      </w:r>
      <w:r>
        <w:tab/>
        <w:t>Unit Price Bid Form</w:t>
      </w:r>
    </w:p>
    <w:p w14:paraId="7E795844" w14:textId="77777777" w:rsidR="00CC7EAE" w:rsidRDefault="00CC7EAE" w:rsidP="00CC7EAE">
      <w:pPr>
        <w:pStyle w:val="Contract2"/>
        <w:widowControl/>
      </w:pPr>
    </w:p>
    <w:p w14:paraId="103C28E9" w14:textId="69722B0F" w:rsidR="00CC7EAE" w:rsidRDefault="00CC7EAE" w:rsidP="00CC7EAE">
      <w:pPr>
        <w:pStyle w:val="Contract2"/>
        <w:widowControl/>
      </w:pPr>
      <w:r>
        <w:t>9.22</w:t>
      </w:r>
      <w:r>
        <w:tab/>
        <w:t>Texas Ethics Commission Form 1295</w:t>
      </w:r>
    </w:p>
    <w:p w14:paraId="56ECACB5" w14:textId="77777777" w:rsidR="00E33624" w:rsidRDefault="00E33624" w:rsidP="00CC7EAE">
      <w:pPr>
        <w:pStyle w:val="Contract2"/>
        <w:widowControl/>
      </w:pPr>
    </w:p>
    <w:p w14:paraId="39D232D6" w14:textId="0F930150" w:rsidR="00E33624" w:rsidRDefault="00E33624" w:rsidP="00CC7EAE">
      <w:pPr>
        <w:pStyle w:val="Contract2"/>
        <w:widowControl/>
      </w:pPr>
      <w:r>
        <w:t>9.23</w:t>
      </w:r>
      <w:r>
        <w:tab/>
        <w:t>Texas Government Code Verification</w:t>
      </w:r>
    </w:p>
    <w:p w14:paraId="31E20C99" w14:textId="77777777" w:rsidR="005C1B70" w:rsidRPr="009E7124" w:rsidRDefault="005C1B70" w:rsidP="00CC7EAE">
      <w:pPr>
        <w:pStyle w:val="Contract2"/>
        <w:ind w:left="0" w:firstLine="0"/>
      </w:pPr>
    </w:p>
    <w:p w14:paraId="480A230C" w14:textId="77777777" w:rsidR="005C1B70" w:rsidRPr="009E7124" w:rsidRDefault="005C1B70" w:rsidP="005C1B70">
      <w:pPr>
        <w:pStyle w:val="StyleContract1Bold"/>
        <w:rPr>
          <w:b w:val="0"/>
          <w:bCs w:val="0"/>
        </w:rPr>
      </w:pPr>
      <w:r w:rsidRPr="009E7124">
        <w:rPr>
          <w:b w:val="0"/>
          <w:bCs w:val="0"/>
        </w:rPr>
        <w:t xml:space="preserve">There are no Contract Documents other than those listed above in this Article IX.  The Contract Documents shall only be altered, </w:t>
      </w:r>
      <w:r w:rsidR="005A51C8" w:rsidRPr="009E7124">
        <w:rPr>
          <w:b w:val="0"/>
          <w:bCs w:val="0"/>
        </w:rPr>
        <w:t>amended,</w:t>
      </w:r>
      <w:r w:rsidR="003821A6" w:rsidRPr="009E7124">
        <w:rPr>
          <w:b w:val="0"/>
          <w:bCs w:val="0"/>
        </w:rPr>
        <w:t xml:space="preserve"> or repealed by a modification</w:t>
      </w:r>
      <w:r w:rsidRPr="009E7124">
        <w:rPr>
          <w:b w:val="0"/>
          <w:bCs w:val="0"/>
        </w:rPr>
        <w:t xml:space="preserve"> (as defined in the General Conditions).</w:t>
      </w:r>
    </w:p>
    <w:p w14:paraId="47EF588D" w14:textId="77777777" w:rsidR="00FB1543" w:rsidRPr="009E7124" w:rsidRDefault="00FB1543" w:rsidP="005C1B70">
      <w:pPr>
        <w:pStyle w:val="StyleContract1Bold"/>
        <w:rPr>
          <w:bCs w:val="0"/>
        </w:rPr>
      </w:pPr>
    </w:p>
    <w:p w14:paraId="44250738" w14:textId="77777777" w:rsidR="003821A6" w:rsidRPr="009E7124" w:rsidRDefault="00FB1543" w:rsidP="005C1B70">
      <w:pPr>
        <w:pStyle w:val="StyleContract1Bold"/>
        <w:rPr>
          <w:bCs w:val="0"/>
        </w:rPr>
      </w:pPr>
      <w:r w:rsidRPr="009E7124">
        <w:rPr>
          <w:bCs w:val="0"/>
        </w:rPr>
        <w:t>ARTICLE X:</w:t>
      </w:r>
      <w:r w:rsidRPr="009E7124">
        <w:rPr>
          <w:bCs w:val="0"/>
        </w:rPr>
        <w:tab/>
        <w:t>INDEMNIFICATION</w:t>
      </w:r>
    </w:p>
    <w:p w14:paraId="5B92BBB2" w14:textId="77777777" w:rsidR="00FB1543" w:rsidRPr="009E7124" w:rsidRDefault="00FB1543" w:rsidP="00FB1543">
      <w:pPr>
        <w:pStyle w:val="StyleContract1Bold"/>
        <w:rPr>
          <w:bCs w:val="0"/>
        </w:rPr>
      </w:pPr>
    </w:p>
    <w:p w14:paraId="162AC176" w14:textId="183D937D" w:rsidR="00FB1543" w:rsidRPr="009C6365" w:rsidRDefault="00FB1543" w:rsidP="00FB1543">
      <w:pPr>
        <w:pStyle w:val="StyleContract1Bold"/>
        <w:rPr>
          <w:sz w:val="28"/>
          <w:szCs w:val="28"/>
        </w:rPr>
      </w:pPr>
      <w:r w:rsidRPr="009C6365">
        <w:rPr>
          <w:sz w:val="28"/>
          <w:szCs w:val="28"/>
        </w:rPr>
        <w:t xml:space="preserve">CONTRACTOR SHALL PROTECT, DEFEND, INDEMNIFY, AND HOLD THE CITY, ITS OFFICERS, ELECTED OFFICIALS, AGENTS, AND EMPLOYEES, HARMLESS FROM ANY CLAIMS, FINES, DEMANDS, LOSS, DAMAGE, SUIT, AND LIABILITY OF EVERY KIND, INCLUDING ALL EXPENSES OF LITIGATION, COURT COSTS, AND ATTORNEY’S FEES, FOR INJURY TO OR DEATH OF ANY PERSON, OR FOR DAMAGE TO ANY PROPERTY, CAUSED BY THE NEGLIGENT, INTENTIONAL OR WILLFUL ACTS OR OMISSIONS OF THE CONTRACTOR, ITS OFFICERS, EMPLOYEES, AGENTS, CONTRACT LABORERS, OR SUBCONTRACTORS IN THE </w:t>
      </w:r>
    </w:p>
    <w:p w14:paraId="014C7D06" w14:textId="77777777" w:rsidR="00FB1543" w:rsidRPr="009C6365" w:rsidRDefault="00FB1543" w:rsidP="00FB1543">
      <w:pPr>
        <w:pStyle w:val="StyleContract1Bold"/>
        <w:rPr>
          <w:sz w:val="28"/>
          <w:szCs w:val="28"/>
        </w:rPr>
      </w:pPr>
      <w:r w:rsidRPr="009C6365">
        <w:rPr>
          <w:sz w:val="28"/>
          <w:szCs w:val="28"/>
        </w:rPr>
        <w:t>PERFORMANCE OF THIS AGREEMENT.</w:t>
      </w:r>
    </w:p>
    <w:p w14:paraId="6E6508A6" w14:textId="77777777" w:rsidR="00FB1543" w:rsidRPr="009C6365" w:rsidRDefault="00FB1543" w:rsidP="00FB1543">
      <w:pPr>
        <w:pStyle w:val="StyleContract1Bold"/>
        <w:rPr>
          <w:sz w:val="28"/>
          <w:szCs w:val="28"/>
        </w:rPr>
      </w:pPr>
    </w:p>
    <w:p w14:paraId="3509AE5C" w14:textId="77777777" w:rsidR="00FB1543" w:rsidRPr="009C6365" w:rsidRDefault="00FB1543" w:rsidP="009C6365">
      <w:pPr>
        <w:pStyle w:val="StyleContract1Bold"/>
        <w:widowControl/>
        <w:rPr>
          <w:sz w:val="28"/>
          <w:szCs w:val="28"/>
        </w:rPr>
      </w:pPr>
      <w:r w:rsidRPr="009C6365">
        <w:rPr>
          <w:sz w:val="28"/>
          <w:szCs w:val="28"/>
        </w:rPr>
        <w:t>CONTRACTOR SHALL COMPLY WITH THE REQUIREMENTS OF ALL APPLICABLE LAWS, RULES, AND REGULATIONS IN CONNECTION WITH THE SERVICES OF CONTRACTOR AND SHALL EXONERATE, INDEMNIFY, DEFEND, AND HOLD HARMLESS THE CITY, ITS OFFICERS, AGENTS AND ALL EMPLOYEES FROM ANY AND ALL LIABILITY, LOSS OR DAMAGE ARISING OUT OF NONCOMPLIANCE WITH SUCH LAWS, RULES AND REGULATIONS, WITHOUT LIMITATION.  CONTRACTOR SHALL ASSUME FULL RESPONSIBILITY FOR PAYMENTS OF FEDERAL, STATE AND LOCAL TAXES OR CONTRIBUTIONS IMPOSED OR REQUIRED UNDER THE SOCIAL SECURITY, WORKER’S COMPENSATION, AND INCOME TAX LAWS WITH RESPECT TO CONTRACTOR’S EMPLOYEES.  FURTHER, CONTRACTOR SHALL EXONERATE, INDEMNIFY, DEFEND, AND HOLD HARMLESS THE CITY, ITS OFFICERS, AGENTS AND ALL EMPLOYEES FROM ANY AND ALL LIABILITY, LOSS, DAMAGES, EXPENSES OR CLAIMS ARISING OUT OF ANY ACT OR OMISSION, INTENTIONAL TORT, OR FAILURE TO PAY A SUBCONTRACTOR OR SUPPLIER OF CONTRACTOR, ITS OFFICERS, AGENTS AND EMPLOYEES IN CONNECTION WITH ANY OF THE WORK PERFORMED OR TO BE PERFORMED UNDER THIS CONTRACT BY CONTRACTOR OR AS A RESULT OF CONTRACTOR’S FAILURE TO USE AND EMPLOY REASONABLE SKILL AND CARE BEFITTING THE PROFESSION IN ACCORDANCE WITH THE TERMS OF THIS AGREEMENT.  FURTHER, CONTRACTOR SHALL EXONERATE, INDEMNIFY, DEFEND, AND HOLD HARMLESS THE CITY, ITS OFFICERS, AGENTS, AND ALL EMPLOYEES FROM ANY AND ALL LIABILITY, LOSS, DAMAGES, EXPENSES OR CLAIMS FOR INFRINGEMENT OF ANY INTELLECTUAL PROPERTY ARISING OUT OF THE USE OF ANY PLANS, DESIGN, DRAWINGS, OR SPECIFICATIONS FURNISHED BY CONTRACTOR IN THE PERFORMANCE OF THIS AGREEMENT.</w:t>
      </w:r>
    </w:p>
    <w:p w14:paraId="4F72CD92" w14:textId="77777777" w:rsidR="00FB1543" w:rsidRPr="009C6365" w:rsidRDefault="00FB1543" w:rsidP="00FB1543">
      <w:pPr>
        <w:pStyle w:val="StyleContract1Bold"/>
        <w:rPr>
          <w:sz w:val="28"/>
          <w:szCs w:val="28"/>
        </w:rPr>
      </w:pPr>
    </w:p>
    <w:p w14:paraId="02454531" w14:textId="77777777" w:rsidR="00FB1543" w:rsidRPr="009C6365" w:rsidRDefault="00FB1543" w:rsidP="00FB1543">
      <w:pPr>
        <w:pStyle w:val="StyleContract1Bold"/>
        <w:rPr>
          <w:sz w:val="28"/>
          <w:szCs w:val="28"/>
        </w:rPr>
      </w:pPr>
      <w:r w:rsidRPr="009C6365">
        <w:rPr>
          <w:sz w:val="28"/>
          <w:szCs w:val="28"/>
        </w:rPr>
        <w:t>THE FOREGOING INDEMNIFICATION PROVISION SHALL APPLY TO CONTRACTOR REGARDLESS OF WHETHER OR NOT SAID LIABILITY, LOSS, DAMAGES, EXPENSES, OR CLAIMS IS CAUSED IN PART BY A PARTY INDEMNIFIED HEREUNDER.</w:t>
      </w:r>
    </w:p>
    <w:p w14:paraId="367C1289" w14:textId="77777777" w:rsidR="00FB1543" w:rsidRPr="009C6365" w:rsidRDefault="00FB1543" w:rsidP="00FB1543">
      <w:pPr>
        <w:pStyle w:val="StyleContract1Bold"/>
        <w:rPr>
          <w:sz w:val="28"/>
          <w:szCs w:val="28"/>
        </w:rPr>
      </w:pPr>
    </w:p>
    <w:p w14:paraId="3A5E7CD6" w14:textId="77777777" w:rsidR="00FB1543" w:rsidRPr="009C6365" w:rsidRDefault="00FB1543" w:rsidP="00FB1543">
      <w:pPr>
        <w:pStyle w:val="StyleContract1Bold"/>
        <w:rPr>
          <w:sz w:val="28"/>
          <w:szCs w:val="28"/>
        </w:rPr>
      </w:pPr>
      <w:r w:rsidRPr="009C6365">
        <w:rPr>
          <w:sz w:val="28"/>
          <w:szCs w:val="28"/>
        </w:rPr>
        <w:t xml:space="preserve">THE CONTRACTOR SHALL REQUIRE ALL OF ITS APPROVED SUBCONTRACTORS TO INCLUDE IN THEIR SUBCONTRACTS, A RELEASE AND INDEMNITY IN FAVOR OF THE CITY IN </w:t>
      </w:r>
      <w:r w:rsidRPr="009C6365">
        <w:rPr>
          <w:sz w:val="28"/>
          <w:szCs w:val="28"/>
        </w:rPr>
        <w:lastRenderedPageBreak/>
        <w:t>SUBSTANTIALLY THE SAME FORM AS ABOVE.</w:t>
      </w:r>
    </w:p>
    <w:p w14:paraId="55E7FEEC" w14:textId="77777777" w:rsidR="00FB1543" w:rsidRPr="009E7124" w:rsidRDefault="00FB1543" w:rsidP="005C1B70">
      <w:pPr>
        <w:pStyle w:val="StyleContract1Bold"/>
        <w:rPr>
          <w:bCs w:val="0"/>
        </w:rPr>
      </w:pPr>
    </w:p>
    <w:p w14:paraId="402B9421" w14:textId="77777777" w:rsidR="00FB1543" w:rsidRPr="009E7124" w:rsidRDefault="00FB1543" w:rsidP="005C1B70">
      <w:pPr>
        <w:pStyle w:val="StyleContract1Bold"/>
        <w:rPr>
          <w:bCs w:val="0"/>
        </w:rPr>
      </w:pPr>
      <w:r w:rsidRPr="009E7124">
        <w:rPr>
          <w:bCs w:val="0"/>
        </w:rPr>
        <w:tab/>
      </w:r>
    </w:p>
    <w:p w14:paraId="62DE7B25" w14:textId="77777777" w:rsidR="005C1B70" w:rsidRPr="009E7124" w:rsidRDefault="003821A6" w:rsidP="003821A6">
      <w:pPr>
        <w:pStyle w:val="StyleContract1Bold"/>
      </w:pPr>
      <w:r w:rsidRPr="009E7124">
        <w:t>ARTICLE X</w:t>
      </w:r>
      <w:r w:rsidR="00FB1543" w:rsidRPr="009E7124">
        <w:t>I</w:t>
      </w:r>
      <w:r w:rsidRPr="009E7124">
        <w:t>:</w:t>
      </w:r>
      <w:r w:rsidRPr="009E7124">
        <w:tab/>
        <w:t>MISCELLANEOUS</w:t>
      </w:r>
    </w:p>
    <w:p w14:paraId="0C272D63" w14:textId="77777777" w:rsidR="003821A6" w:rsidRPr="009E7124" w:rsidRDefault="003821A6" w:rsidP="003821A6">
      <w:pPr>
        <w:pStyle w:val="StyleContract1Bold"/>
      </w:pPr>
    </w:p>
    <w:p w14:paraId="5604D481" w14:textId="57D94909" w:rsidR="003821A6" w:rsidRDefault="00FB1543" w:rsidP="003821A6">
      <w:pPr>
        <w:pStyle w:val="Contract2"/>
      </w:pPr>
      <w:r w:rsidRPr="009E7124">
        <w:t>11</w:t>
      </w:r>
      <w:r w:rsidR="003821A6" w:rsidRPr="009E7124">
        <w:t>.1</w:t>
      </w:r>
      <w:r w:rsidR="003821A6" w:rsidRPr="009E7124">
        <w:tab/>
        <w:t>Terms used in this Agreement which are defined in the General Conditions will have the meanings indicated in the General Conditions.</w:t>
      </w:r>
    </w:p>
    <w:p w14:paraId="45D3D3E8" w14:textId="6A754BDD" w:rsidR="00281AE4" w:rsidRDefault="00281AE4" w:rsidP="003821A6">
      <w:pPr>
        <w:pStyle w:val="Contract2"/>
      </w:pPr>
    </w:p>
    <w:p w14:paraId="30EC3C4C" w14:textId="2BF98F1B" w:rsidR="00281AE4" w:rsidRDefault="00281AE4" w:rsidP="003821A6">
      <w:pPr>
        <w:pStyle w:val="Contract2"/>
      </w:pPr>
      <w:r w:rsidRPr="00281AE4">
        <w:rPr>
          <w:highlight w:val="yellow"/>
        </w:rPr>
        <w:t>11.2</w:t>
      </w:r>
      <w:r w:rsidRPr="00281AE4">
        <w:rPr>
          <w:highlight w:val="yellow"/>
        </w:rPr>
        <w:tab/>
        <w:t>Termination</w:t>
      </w:r>
      <w:r w:rsidR="00A97A52">
        <w:t>.  In addition to the termination rights elsewhere in Contract Documents, the City may terminate this Agreement as follows:</w:t>
      </w:r>
    </w:p>
    <w:p w14:paraId="6CEF818F" w14:textId="3B4A46F5" w:rsidR="009C6365" w:rsidRDefault="009C6365" w:rsidP="003821A6">
      <w:pPr>
        <w:pStyle w:val="Contract2"/>
      </w:pPr>
    </w:p>
    <w:p w14:paraId="2B90F029" w14:textId="53D40B19" w:rsidR="009C6365" w:rsidRDefault="009C6365" w:rsidP="009C6365">
      <w:pPr>
        <w:pStyle w:val="Contract2"/>
        <w:numPr>
          <w:ilvl w:val="0"/>
          <w:numId w:val="32"/>
        </w:numPr>
      </w:pPr>
      <w:r>
        <w:t>For Convenience.</w:t>
      </w:r>
    </w:p>
    <w:p w14:paraId="546EF5CA" w14:textId="72556E52" w:rsidR="009C6365" w:rsidRPr="009C6365" w:rsidRDefault="009C6365" w:rsidP="009C6365">
      <w:pPr>
        <w:ind w:left="1890"/>
        <w:jc w:val="both"/>
        <w:rPr>
          <w:rFonts w:ascii="Arial" w:hAnsi="Arial"/>
          <w:b w:val="0"/>
          <w:i w:val="0"/>
          <w:color w:val="000000"/>
          <w:sz w:val="24"/>
          <w:szCs w:val="24"/>
        </w:rPr>
      </w:pPr>
      <w:r w:rsidRPr="009C6365">
        <w:rPr>
          <w:rFonts w:ascii="Arial" w:hAnsi="Arial"/>
          <w:b w:val="0"/>
          <w:i w:val="0"/>
          <w:color w:val="000000"/>
          <w:sz w:val="24"/>
          <w:szCs w:val="24"/>
        </w:rPr>
        <w:t xml:space="preserve">The performance of the work may be terminated at any time in whole or in part, by the </w:t>
      </w:r>
      <w:r>
        <w:rPr>
          <w:rFonts w:ascii="Arial" w:hAnsi="Arial"/>
          <w:b w:val="0"/>
          <w:i w:val="0"/>
          <w:color w:val="000000"/>
          <w:sz w:val="24"/>
          <w:szCs w:val="24"/>
        </w:rPr>
        <w:t>City</w:t>
      </w:r>
      <w:r w:rsidRPr="009C6365">
        <w:rPr>
          <w:rFonts w:ascii="Arial" w:hAnsi="Arial"/>
          <w:b w:val="0"/>
          <w:i w:val="0"/>
          <w:color w:val="000000"/>
          <w:sz w:val="24"/>
          <w:szCs w:val="24"/>
        </w:rPr>
        <w:t xml:space="preserve"> for its convenience.  Any such termination shall be effected by delivery to the Contractor of a written notice (notice of termination) specifying the extent to which performance of the work is terminated and the date upon which termination becomes effective. If, for whatever reason, this contract is terminated for cause, which is later determined not to exist, the parties agree that the contract will be deemed to be terminated for convenience.  In the event of termination for convenience, the Contractor shall only be paid its reimbursable costs incurred prior to the effective date of the termination notice and shall not be entitled to receive any further payment hereunder and shall be further subject to any claim the City may have against the Contractor under other provisions of this Contract or as a matter of law, including the refund of any overpayment of reimbursable costs and/or other payment.</w:t>
      </w:r>
    </w:p>
    <w:p w14:paraId="4E39D0EF" w14:textId="77777777" w:rsidR="009C6365" w:rsidRDefault="009C6365" w:rsidP="009C6365">
      <w:pPr>
        <w:pStyle w:val="Contract2"/>
        <w:ind w:left="0" w:firstLine="0"/>
      </w:pPr>
    </w:p>
    <w:p w14:paraId="1E5CD9C0" w14:textId="37FBDB30" w:rsidR="009C6365" w:rsidRDefault="009C6365" w:rsidP="009C6365">
      <w:pPr>
        <w:pStyle w:val="Contract2"/>
        <w:numPr>
          <w:ilvl w:val="0"/>
          <w:numId w:val="32"/>
        </w:numPr>
      </w:pPr>
      <w:r>
        <w:t>For Cause.</w:t>
      </w:r>
    </w:p>
    <w:p w14:paraId="33980824" w14:textId="0DC086AE" w:rsidR="009C6365" w:rsidRDefault="009C6365" w:rsidP="009C6365">
      <w:pPr>
        <w:pStyle w:val="Contract2"/>
        <w:ind w:left="1800" w:firstLine="0"/>
      </w:pPr>
      <w:r>
        <w:t xml:space="preserve">Without prejudice to any other legal or equitable right or remedy that the City would otherwise possess hereunder or as a matter of law, the City, upon giving the Contractor </w:t>
      </w:r>
      <w:r w:rsidR="00A97A52">
        <w:t>ten</w:t>
      </w:r>
      <w:r>
        <w:t xml:space="preserve"> (</w:t>
      </w:r>
      <w:r w:rsidR="00A97A52">
        <w:t>10</w:t>
      </w:r>
      <w:r>
        <w:t>) days' prior written notice, shall be entitled to terminate this Contract in its entirety at any time for the following:</w:t>
      </w:r>
    </w:p>
    <w:p w14:paraId="6A7D0FC3" w14:textId="2BFA05ED" w:rsidR="009C6365" w:rsidRDefault="009C6365" w:rsidP="00A97A52">
      <w:pPr>
        <w:pStyle w:val="Contract2"/>
        <w:numPr>
          <w:ilvl w:val="0"/>
          <w:numId w:val="35"/>
        </w:numPr>
        <w:ind w:left="2160"/>
      </w:pPr>
      <w:r>
        <w:t>If the Contractor becomes insolvent, commits any act of bankruptcy, makes a general assignment for the benefit of creditors, or becomes the subject of any proceeding commenced under any statute or law for the relief of debtors;</w:t>
      </w:r>
    </w:p>
    <w:p w14:paraId="5AD29F01" w14:textId="7E36E565" w:rsidR="009C6365" w:rsidRDefault="009C6365" w:rsidP="00A97A52">
      <w:pPr>
        <w:pStyle w:val="Contract2"/>
        <w:numPr>
          <w:ilvl w:val="0"/>
          <w:numId w:val="35"/>
        </w:numPr>
        <w:ind w:left="2160"/>
      </w:pPr>
      <w:r>
        <w:t>If a receiver, trustee or liquidator of any of the property or income of the Contractor shall be appointed;</w:t>
      </w:r>
    </w:p>
    <w:p w14:paraId="5D2ACA2B" w14:textId="1B0B53E5" w:rsidR="009C6365" w:rsidRDefault="009C6365" w:rsidP="00A97A52">
      <w:pPr>
        <w:pStyle w:val="Contract2"/>
        <w:numPr>
          <w:ilvl w:val="0"/>
          <w:numId w:val="35"/>
        </w:numPr>
        <w:ind w:left="2160"/>
      </w:pPr>
      <w:r>
        <w:t xml:space="preserve">If the Contractor shall fail to prosecute the work or any part thereof with diligence necessary to ensure its progress and completion as prescribed by the time schedules; </w:t>
      </w:r>
    </w:p>
    <w:p w14:paraId="4D9AC789" w14:textId="66EBC10C" w:rsidR="009C6365" w:rsidRDefault="009C6365" w:rsidP="00A97A52">
      <w:pPr>
        <w:pStyle w:val="Contract2"/>
        <w:numPr>
          <w:ilvl w:val="0"/>
          <w:numId w:val="35"/>
        </w:numPr>
        <w:ind w:left="2160"/>
      </w:pPr>
      <w:r>
        <w:t xml:space="preserve">If within </w:t>
      </w:r>
      <w:r w:rsidR="00A97A52">
        <w:t>ten</w:t>
      </w:r>
      <w:r>
        <w:t xml:space="preserve"> (</w:t>
      </w:r>
      <w:r w:rsidR="00A97A52">
        <w:t>10</w:t>
      </w:r>
      <w:r>
        <w:t xml:space="preserve">) calendar days after written notice thereof from the City or the City's Representative, the Contractor shall fail to remedy any defective work or work that does not conform to the requirements </w:t>
      </w:r>
      <w:r>
        <w:lastRenderedPageBreak/>
        <w:t>of this Contract, specifications, and other Contract Documents, or any other default under any of the terms, provisions, conditions, or covenants contained in this Contract or any other current agreement between the Contractor and another City for similar construction work on other property; or</w:t>
      </w:r>
    </w:p>
    <w:p w14:paraId="45E5AC89" w14:textId="7F875C8B" w:rsidR="009C6365" w:rsidRDefault="009C6365" w:rsidP="00A97A52">
      <w:pPr>
        <w:pStyle w:val="Contract2"/>
        <w:numPr>
          <w:ilvl w:val="0"/>
          <w:numId w:val="35"/>
        </w:numPr>
        <w:ind w:left="2160"/>
      </w:pPr>
      <w:r>
        <w:t>If the Contractor shall fail for any reason other than the failure by the City to make payment called upon when due.</w:t>
      </w:r>
    </w:p>
    <w:p w14:paraId="394BB896" w14:textId="77777777" w:rsidR="00A97A52" w:rsidRDefault="00A97A52" w:rsidP="009C6365">
      <w:pPr>
        <w:pStyle w:val="Contract2"/>
        <w:ind w:left="1800" w:firstLine="0"/>
      </w:pPr>
    </w:p>
    <w:p w14:paraId="54148DFD" w14:textId="6BD24C1D" w:rsidR="009C6365" w:rsidRDefault="009C6365" w:rsidP="00A97A52">
      <w:pPr>
        <w:pStyle w:val="Contract2"/>
        <w:ind w:left="1800" w:firstLine="0"/>
      </w:pPr>
      <w:r>
        <w:t>In the event of such termination for cause, the Contractor shall only be paid its reimbursable costs incurred prior to the effective date of the termination and shall not be entitled to receive any further payment hereunder and shall be further subject to any claim that the City's Representative or the City may have against the Contractor under the provisions of this Contract or as a matter of law, including the refund of any overpayments of reimbursable costs or other payments.</w:t>
      </w:r>
    </w:p>
    <w:p w14:paraId="3E040728" w14:textId="77777777" w:rsidR="009C6365" w:rsidRPr="009E7124" w:rsidRDefault="009C6365" w:rsidP="009C6365">
      <w:pPr>
        <w:pStyle w:val="Contract2"/>
        <w:ind w:left="1800" w:firstLine="0"/>
      </w:pPr>
    </w:p>
    <w:p w14:paraId="501AE256" w14:textId="3269E28C" w:rsidR="009C6365" w:rsidRDefault="009C6365" w:rsidP="009C6365">
      <w:pPr>
        <w:pStyle w:val="Contract2"/>
        <w:numPr>
          <w:ilvl w:val="0"/>
          <w:numId w:val="32"/>
        </w:numPr>
      </w:pPr>
      <w:r>
        <w:t>Procedure after Notice of Termination.</w:t>
      </w:r>
    </w:p>
    <w:p w14:paraId="49CD3897" w14:textId="054F5920" w:rsidR="009C6365" w:rsidRDefault="009C6365" w:rsidP="009C6365">
      <w:pPr>
        <w:pStyle w:val="Contract2"/>
        <w:ind w:left="1800" w:firstLine="0"/>
      </w:pPr>
      <w:r>
        <w:t>After receipt of a notice of termination, whether with or without cause, the Contractor shall, in good faith and to the best of its ability, do all things necessary in light of such notice to assure the efficient and proper close-out of the terminated work (including, but not limited to, the protection of the City's property).  Among other things the Contractor shall, except as otherwise directed or approved by the City, do the following:</w:t>
      </w:r>
    </w:p>
    <w:p w14:paraId="6100D192" w14:textId="4203B9C5" w:rsidR="009C6365" w:rsidRDefault="009C6365" w:rsidP="009C6365">
      <w:pPr>
        <w:pStyle w:val="Contract2"/>
        <w:numPr>
          <w:ilvl w:val="0"/>
          <w:numId w:val="33"/>
        </w:numPr>
        <w:tabs>
          <w:tab w:val="clear" w:pos="1440"/>
        </w:tabs>
        <w:ind w:left="2160"/>
      </w:pPr>
      <w:r>
        <w:t>Stop the work on the date and to the extent specified in the notice of termination;</w:t>
      </w:r>
    </w:p>
    <w:p w14:paraId="7774AA46" w14:textId="42273D40" w:rsidR="009C6365" w:rsidRDefault="009C6365" w:rsidP="009C6365">
      <w:pPr>
        <w:pStyle w:val="Contract2"/>
        <w:numPr>
          <w:ilvl w:val="0"/>
          <w:numId w:val="33"/>
        </w:numPr>
        <w:tabs>
          <w:tab w:val="clear" w:pos="1440"/>
        </w:tabs>
        <w:ind w:left="2160"/>
      </w:pPr>
      <w:r>
        <w:t>Place no further orders or subcontracts for services, equipment, or material, except as may be necessary for completion of such portion of the work as is not terminated;</w:t>
      </w:r>
    </w:p>
    <w:p w14:paraId="51B53045" w14:textId="7665A194" w:rsidR="009C6365" w:rsidRDefault="009C6365" w:rsidP="009C6365">
      <w:pPr>
        <w:pStyle w:val="Contract2"/>
        <w:numPr>
          <w:ilvl w:val="0"/>
          <w:numId w:val="33"/>
        </w:numPr>
        <w:tabs>
          <w:tab w:val="clear" w:pos="1440"/>
        </w:tabs>
        <w:ind w:left="2160"/>
      </w:pPr>
      <w:r>
        <w:t>Immediately terminate all orders and subcontracts to the extent that they relate to the performance of the work terminated by the notice of termination;</w:t>
      </w:r>
    </w:p>
    <w:p w14:paraId="2F09B630" w14:textId="33F4A919" w:rsidR="009C6365" w:rsidRDefault="009C6365" w:rsidP="009C6365">
      <w:pPr>
        <w:pStyle w:val="Contract2"/>
        <w:numPr>
          <w:ilvl w:val="0"/>
          <w:numId w:val="33"/>
        </w:numPr>
        <w:tabs>
          <w:tab w:val="clear" w:pos="1440"/>
        </w:tabs>
        <w:ind w:left="2160"/>
      </w:pPr>
      <w:r>
        <w:t>Assign to the City, in the manner and to the extent directed by it, all of the right, title and interest of the Contractor under the orders or subcontracts so terminated in which case, the City shall have the right to settle or pay any or all claims arising out of the termination of such orders and subcontracts;</w:t>
      </w:r>
    </w:p>
    <w:p w14:paraId="229F113A" w14:textId="4C07E126" w:rsidR="009C6365" w:rsidRDefault="009C6365" w:rsidP="009C6365">
      <w:pPr>
        <w:pStyle w:val="Contract2"/>
        <w:numPr>
          <w:ilvl w:val="0"/>
          <w:numId w:val="33"/>
        </w:numPr>
        <w:tabs>
          <w:tab w:val="clear" w:pos="1440"/>
        </w:tabs>
        <w:ind w:left="2160"/>
      </w:pPr>
      <w:r>
        <w:t xml:space="preserve">With the approval of the City, settle all outstanding liabilities and all claims arising out of such termination, orders and subcontracts; </w:t>
      </w:r>
    </w:p>
    <w:p w14:paraId="4B64A3FA" w14:textId="09C61B72" w:rsidR="009C6365" w:rsidRDefault="009C6365" w:rsidP="009C6365">
      <w:pPr>
        <w:pStyle w:val="Contract2"/>
        <w:numPr>
          <w:ilvl w:val="0"/>
          <w:numId w:val="33"/>
        </w:numPr>
        <w:tabs>
          <w:tab w:val="clear" w:pos="1440"/>
        </w:tabs>
        <w:ind w:left="2160"/>
      </w:pPr>
      <w:r>
        <w:t>Deliver to the City, when directed by the City, all documents and all property, which if the work had been completed, the Contractor would have been required to account for or deliver to the City, and transfer title to such property to the City to the extent not already transferred; and</w:t>
      </w:r>
      <w:r w:rsidR="00A97A52">
        <w:t>/or</w:t>
      </w:r>
    </w:p>
    <w:p w14:paraId="6EF399B7" w14:textId="14075129" w:rsidR="009C6365" w:rsidRDefault="009C6365" w:rsidP="009C6365">
      <w:pPr>
        <w:pStyle w:val="Contract2"/>
        <w:numPr>
          <w:ilvl w:val="0"/>
          <w:numId w:val="33"/>
        </w:numPr>
        <w:tabs>
          <w:tab w:val="clear" w:pos="1440"/>
        </w:tabs>
        <w:ind w:left="2160"/>
      </w:pPr>
      <w:r>
        <w:t xml:space="preserve">Take actions necessary or as otherwise directed by the City's Representative or the City for the protection and preservation of the </w:t>
      </w:r>
      <w:r>
        <w:lastRenderedPageBreak/>
        <w:t>work.</w:t>
      </w:r>
    </w:p>
    <w:p w14:paraId="21DA61E4" w14:textId="691E9D5B" w:rsidR="009C6365" w:rsidRDefault="009C6365" w:rsidP="00A97A52">
      <w:pPr>
        <w:pStyle w:val="Contract2"/>
      </w:pPr>
      <w:r>
        <w:tab/>
        <w:t xml:space="preserve">In the event of such termination, there shall be an equitable reduction of the </w:t>
      </w:r>
      <w:r w:rsidR="00F06CFF">
        <w:t>Contract Price</w:t>
      </w:r>
      <w:r>
        <w:t xml:space="preserve"> to reflect the reduction in the work.  Costs incurred after the effective date of the notice of termination shall not be treated as reimbursable costs unless they relate to carrying out the unterminated portion or taking close-out measures</w:t>
      </w:r>
      <w:r w:rsidR="00F06CFF">
        <w:t>, approved by the City</w:t>
      </w:r>
      <w:r>
        <w:t>.</w:t>
      </w:r>
    </w:p>
    <w:p w14:paraId="1FC13302" w14:textId="77777777" w:rsidR="009C6365" w:rsidRPr="009E7124" w:rsidRDefault="009C6365" w:rsidP="003821A6">
      <w:pPr>
        <w:pStyle w:val="Contract2"/>
      </w:pPr>
    </w:p>
    <w:p w14:paraId="02FDD4F0" w14:textId="2D12E56A" w:rsidR="003821A6" w:rsidRPr="009E7124" w:rsidRDefault="00FB1543" w:rsidP="003821A6">
      <w:pPr>
        <w:pStyle w:val="Contract2"/>
      </w:pPr>
      <w:r w:rsidRPr="009E7124">
        <w:t>11</w:t>
      </w:r>
      <w:r w:rsidR="003821A6" w:rsidRPr="009E7124">
        <w:t>.</w:t>
      </w:r>
      <w:r w:rsidR="00281AE4">
        <w:t>3</w:t>
      </w:r>
      <w:r w:rsidR="003821A6" w:rsidRPr="009E7124">
        <w:tab/>
        <w:t>No assignment by a party hereto of any rights under or interests in the Contract Documents shall be binding on another party hereto without written consent of the party sought to be bound; and specifically but without limitation, monies that may become due and monies that are due but may not be assigned without such consent (except to the extent that the effect of this restriction may be limited by law), and unless specifically stated to the contrary in any written consent to an assignment, no assignment shall release or discharge the assignor from any duty or responsibility under the Contract Documents.</w:t>
      </w:r>
    </w:p>
    <w:p w14:paraId="5EDEAA17" w14:textId="77777777" w:rsidR="007D5F73" w:rsidRPr="009E7124" w:rsidRDefault="007D5F73" w:rsidP="003821A6">
      <w:pPr>
        <w:pStyle w:val="Contract2"/>
      </w:pPr>
    </w:p>
    <w:p w14:paraId="1F302953" w14:textId="77777777" w:rsidR="007D5F73" w:rsidRPr="009E7124" w:rsidRDefault="00FB1543" w:rsidP="003821A6">
      <w:pPr>
        <w:pStyle w:val="Contract2"/>
      </w:pPr>
      <w:r w:rsidRPr="009E7124">
        <w:t>11</w:t>
      </w:r>
      <w:r w:rsidR="007D5F73" w:rsidRPr="009E7124">
        <w:t>.3</w:t>
      </w:r>
      <w:r w:rsidR="007D5F73" w:rsidRPr="009E7124">
        <w:tab/>
        <w:t xml:space="preserve">The </w:t>
      </w:r>
      <w:r w:rsidR="00F37C1D" w:rsidRPr="009E7124">
        <w:t>City</w:t>
      </w:r>
      <w:r w:rsidR="007D5F73" w:rsidRPr="009E7124">
        <w:t xml:space="preserve"> and the Contractor each binds itself, its partners, successors, assigns and legal representatives to the other party hereto, its partners, successors, assigns and legal representatives in respect to all covenants, agreements and obligations contained in the Contract Documents.</w:t>
      </w:r>
    </w:p>
    <w:p w14:paraId="15AE0E07" w14:textId="77777777" w:rsidR="007D5F73" w:rsidRPr="009E7124" w:rsidRDefault="007D5F73" w:rsidP="003821A6">
      <w:pPr>
        <w:pStyle w:val="Contract2"/>
      </w:pPr>
    </w:p>
    <w:p w14:paraId="515CD0D9" w14:textId="77777777" w:rsidR="007D5F73" w:rsidRPr="009E7124" w:rsidRDefault="00FB1543" w:rsidP="003821A6">
      <w:pPr>
        <w:pStyle w:val="Contract2"/>
      </w:pPr>
      <w:r w:rsidRPr="009E7124">
        <w:t>11</w:t>
      </w:r>
      <w:r w:rsidR="007D5F73" w:rsidRPr="009E7124">
        <w:t>.4</w:t>
      </w:r>
      <w:r w:rsidR="007D5F73" w:rsidRPr="009E7124">
        <w:tab/>
        <w:t>Any provision or part of the Contract Documents held to be void or unenforceable under any Law or Regulation shall be deemed stricken, and all remaining provisions shall continue to be valid and binding upon the City and the Contractor, who agree that the Contract Documents shall be reformed to replace such stricken provision or part thereof with a valid and enforceable provision that comes as close to expressing the intention of the stricken provision.</w:t>
      </w:r>
    </w:p>
    <w:p w14:paraId="70C4F869" w14:textId="77777777" w:rsidR="007D5F73" w:rsidRPr="009E7124" w:rsidRDefault="007D5F73" w:rsidP="003821A6">
      <w:pPr>
        <w:pStyle w:val="Contract2"/>
      </w:pPr>
    </w:p>
    <w:p w14:paraId="4F7ABD58" w14:textId="77777777" w:rsidR="007D5F73" w:rsidRPr="009E7124" w:rsidRDefault="00FB1543" w:rsidP="003821A6">
      <w:pPr>
        <w:pStyle w:val="Contract2"/>
      </w:pPr>
      <w:r w:rsidRPr="009E7124">
        <w:t>11</w:t>
      </w:r>
      <w:r w:rsidR="007D5F73" w:rsidRPr="009E7124">
        <w:t>.5</w:t>
      </w:r>
      <w:r w:rsidR="007D5F73" w:rsidRPr="009E7124">
        <w:tab/>
        <w:t>Other Provisions – None.</w:t>
      </w:r>
    </w:p>
    <w:p w14:paraId="32BEB3B5" w14:textId="77777777" w:rsidR="007F076C" w:rsidRPr="009E7124" w:rsidRDefault="007F076C" w:rsidP="003821A6">
      <w:pPr>
        <w:pStyle w:val="Contract2"/>
      </w:pPr>
    </w:p>
    <w:p w14:paraId="5900FF51" w14:textId="77777777" w:rsidR="007F076C" w:rsidRPr="009E7124" w:rsidRDefault="007F076C" w:rsidP="007F076C">
      <w:pPr>
        <w:pStyle w:val="StyleContract1Bold"/>
      </w:pPr>
      <w:r w:rsidRPr="009E7124">
        <w:t>ARTICLE XI</w:t>
      </w:r>
      <w:r w:rsidR="006549D1" w:rsidRPr="009E7124">
        <w:t>I</w:t>
      </w:r>
      <w:r w:rsidRPr="009E7124">
        <w:t>:</w:t>
      </w:r>
      <w:r w:rsidRPr="009E7124">
        <w:tab/>
        <w:t>ADDRESSES FOR GIVING NOTICES</w:t>
      </w:r>
    </w:p>
    <w:p w14:paraId="164FBB18" w14:textId="77777777" w:rsidR="007F076C" w:rsidRPr="009E7124" w:rsidRDefault="007F076C" w:rsidP="007F076C">
      <w:pPr>
        <w:pStyle w:val="StyleContract1Bold"/>
      </w:pPr>
    </w:p>
    <w:p w14:paraId="0BC93414" w14:textId="77777777" w:rsidR="007F076C" w:rsidRPr="009E7124" w:rsidRDefault="006549D1" w:rsidP="007F076C">
      <w:pPr>
        <w:pStyle w:val="Contract2"/>
      </w:pPr>
      <w:r w:rsidRPr="009E7124">
        <w:t>12</w:t>
      </w:r>
      <w:r w:rsidR="007F076C" w:rsidRPr="009E7124">
        <w:t>.1</w:t>
      </w:r>
      <w:r w:rsidR="007F076C" w:rsidRPr="009E7124">
        <w:tab/>
        <w:t>The City:</w:t>
      </w:r>
    </w:p>
    <w:p w14:paraId="40DFAB1F" w14:textId="77777777" w:rsidR="007F076C" w:rsidRPr="009E7124" w:rsidRDefault="007F076C" w:rsidP="007F076C">
      <w:pPr>
        <w:pStyle w:val="Contract2"/>
      </w:pPr>
    </w:p>
    <w:p w14:paraId="5FB4A584" w14:textId="77777777" w:rsidR="007F076C" w:rsidRPr="009E7124" w:rsidRDefault="007F076C" w:rsidP="007F076C">
      <w:pPr>
        <w:pStyle w:val="Contract3"/>
      </w:pPr>
      <w:r w:rsidRPr="009E7124">
        <w:t>City of Friendswood</w:t>
      </w:r>
    </w:p>
    <w:p w14:paraId="303EB051" w14:textId="77777777" w:rsidR="007F076C" w:rsidRPr="009E7124" w:rsidRDefault="007F076C" w:rsidP="007F076C">
      <w:pPr>
        <w:pStyle w:val="Contract3"/>
      </w:pPr>
      <w:r w:rsidRPr="009E7124">
        <w:t>910 S. Friendswood Drive</w:t>
      </w:r>
    </w:p>
    <w:p w14:paraId="6FFED476" w14:textId="77777777" w:rsidR="007F076C" w:rsidRPr="009E7124" w:rsidRDefault="007F076C" w:rsidP="007F076C">
      <w:pPr>
        <w:pStyle w:val="Contract3"/>
      </w:pPr>
      <w:r w:rsidRPr="009E7124">
        <w:t>Friendswood, Texas 77546</w:t>
      </w:r>
    </w:p>
    <w:p w14:paraId="1E29A62F" w14:textId="77777777" w:rsidR="007F076C" w:rsidRPr="009E7124" w:rsidRDefault="007F076C" w:rsidP="007F076C">
      <w:pPr>
        <w:pStyle w:val="Contract3"/>
      </w:pPr>
    </w:p>
    <w:p w14:paraId="3ED92188" w14:textId="77777777" w:rsidR="007F076C" w:rsidRPr="009E7124" w:rsidRDefault="006549D1" w:rsidP="007F076C">
      <w:pPr>
        <w:pStyle w:val="Contract2"/>
      </w:pPr>
      <w:r w:rsidRPr="009E7124">
        <w:t>12</w:t>
      </w:r>
      <w:r w:rsidR="007F076C" w:rsidRPr="009E7124">
        <w:t>.2</w:t>
      </w:r>
      <w:r w:rsidR="007F076C" w:rsidRPr="009E7124">
        <w:tab/>
        <w:t>The Contractor:</w:t>
      </w:r>
    </w:p>
    <w:p w14:paraId="2AE82AAF" w14:textId="77777777" w:rsidR="007F076C" w:rsidRPr="009E7124" w:rsidRDefault="007F076C" w:rsidP="007F076C">
      <w:pPr>
        <w:pStyle w:val="Contract2"/>
      </w:pPr>
    </w:p>
    <w:bookmarkStart w:id="22" w:name="Text50"/>
    <w:p w14:paraId="27BA51F8" w14:textId="77777777" w:rsidR="00E27B88" w:rsidRPr="00A40929" w:rsidRDefault="00E27B88" w:rsidP="00E27B88">
      <w:pPr>
        <w:pStyle w:val="Contract3"/>
      </w:pPr>
      <w:r w:rsidRPr="00A40929">
        <w:rPr>
          <w:color w:val="2B579A"/>
          <w:shd w:val="clear" w:color="auto" w:fill="E6E6E6"/>
        </w:rPr>
        <w:fldChar w:fldCharType="begin">
          <w:ffData>
            <w:name w:val="Text50"/>
            <w:enabled/>
            <w:calcOnExit w:val="0"/>
            <w:textInput>
              <w:default w:val="[INSERT CONTRACTOR NAME]"/>
            </w:textInput>
          </w:ffData>
        </w:fldChar>
      </w:r>
      <w:r w:rsidRPr="00A40929">
        <w:instrText xml:space="preserve"> FORMTEXT </w:instrText>
      </w:r>
      <w:r w:rsidRPr="00A40929">
        <w:rPr>
          <w:color w:val="2B579A"/>
          <w:shd w:val="clear" w:color="auto" w:fill="E6E6E6"/>
        </w:rPr>
      </w:r>
      <w:r w:rsidRPr="00A40929">
        <w:rPr>
          <w:color w:val="2B579A"/>
          <w:shd w:val="clear" w:color="auto" w:fill="E6E6E6"/>
        </w:rPr>
        <w:fldChar w:fldCharType="separate"/>
      </w:r>
      <w:r w:rsidRPr="00A40929">
        <w:rPr>
          <w:noProof/>
        </w:rPr>
        <w:t>[INSERT CONTRACTOR NAME]</w:t>
      </w:r>
      <w:r w:rsidRPr="00A40929">
        <w:rPr>
          <w:color w:val="2B579A"/>
          <w:shd w:val="clear" w:color="auto" w:fill="E6E6E6"/>
        </w:rPr>
        <w:fldChar w:fldCharType="end"/>
      </w:r>
      <w:bookmarkEnd w:id="22"/>
    </w:p>
    <w:bookmarkStart w:id="23" w:name="Text51"/>
    <w:p w14:paraId="31E75B21" w14:textId="77777777" w:rsidR="00E27B88" w:rsidRPr="00A40929" w:rsidRDefault="00E27B88" w:rsidP="00E27B88">
      <w:pPr>
        <w:pStyle w:val="Contract3"/>
      </w:pPr>
      <w:r w:rsidRPr="00A40929">
        <w:rPr>
          <w:color w:val="2B579A"/>
          <w:shd w:val="clear" w:color="auto" w:fill="E6E6E6"/>
        </w:rPr>
        <w:fldChar w:fldCharType="begin">
          <w:ffData>
            <w:name w:val="Text51"/>
            <w:enabled/>
            <w:calcOnExit w:val="0"/>
            <w:textInput>
              <w:default w:val="[INSERT CONTRACTOR ADDRESS]"/>
            </w:textInput>
          </w:ffData>
        </w:fldChar>
      </w:r>
      <w:r w:rsidRPr="00A40929">
        <w:instrText xml:space="preserve"> FORMTEXT </w:instrText>
      </w:r>
      <w:r w:rsidRPr="00A40929">
        <w:rPr>
          <w:color w:val="2B579A"/>
          <w:shd w:val="clear" w:color="auto" w:fill="E6E6E6"/>
        </w:rPr>
      </w:r>
      <w:r w:rsidRPr="00A40929">
        <w:rPr>
          <w:color w:val="2B579A"/>
          <w:shd w:val="clear" w:color="auto" w:fill="E6E6E6"/>
        </w:rPr>
        <w:fldChar w:fldCharType="separate"/>
      </w:r>
      <w:r w:rsidRPr="00A40929">
        <w:rPr>
          <w:noProof/>
        </w:rPr>
        <w:t>[INSERT CONTRACTOR ADDRESS]</w:t>
      </w:r>
      <w:r w:rsidRPr="00A40929">
        <w:rPr>
          <w:color w:val="2B579A"/>
          <w:shd w:val="clear" w:color="auto" w:fill="E6E6E6"/>
        </w:rPr>
        <w:fldChar w:fldCharType="end"/>
      </w:r>
      <w:bookmarkEnd w:id="23"/>
    </w:p>
    <w:bookmarkStart w:id="24" w:name="Text52"/>
    <w:p w14:paraId="139FD822" w14:textId="77777777" w:rsidR="00E27B88" w:rsidRPr="00A40929" w:rsidRDefault="00E27B88" w:rsidP="00E27B88">
      <w:pPr>
        <w:pStyle w:val="Contract3"/>
      </w:pPr>
      <w:r w:rsidRPr="00A40929">
        <w:rPr>
          <w:color w:val="2B579A"/>
          <w:shd w:val="clear" w:color="auto" w:fill="E6E6E6"/>
        </w:rPr>
        <w:fldChar w:fldCharType="begin">
          <w:ffData>
            <w:name w:val="Text52"/>
            <w:enabled/>
            <w:calcOnExit w:val="0"/>
            <w:textInput>
              <w:default w:val="[INSERT CONTRACTOR CITY,STATE,ZIP]"/>
            </w:textInput>
          </w:ffData>
        </w:fldChar>
      </w:r>
      <w:r w:rsidRPr="00A40929">
        <w:instrText xml:space="preserve"> FORMTEXT </w:instrText>
      </w:r>
      <w:r w:rsidRPr="00A40929">
        <w:rPr>
          <w:color w:val="2B579A"/>
          <w:shd w:val="clear" w:color="auto" w:fill="E6E6E6"/>
        </w:rPr>
      </w:r>
      <w:r w:rsidRPr="00A40929">
        <w:rPr>
          <w:color w:val="2B579A"/>
          <w:shd w:val="clear" w:color="auto" w:fill="E6E6E6"/>
        </w:rPr>
        <w:fldChar w:fldCharType="separate"/>
      </w:r>
      <w:r w:rsidRPr="00A40929">
        <w:rPr>
          <w:noProof/>
        </w:rPr>
        <w:t>[INSERT CONTRACTOR CITY,STATE,ZIP]</w:t>
      </w:r>
      <w:r w:rsidRPr="00A40929">
        <w:rPr>
          <w:color w:val="2B579A"/>
          <w:shd w:val="clear" w:color="auto" w:fill="E6E6E6"/>
        </w:rPr>
        <w:fldChar w:fldCharType="end"/>
      </w:r>
      <w:bookmarkEnd w:id="24"/>
    </w:p>
    <w:p w14:paraId="76334D57" w14:textId="77777777" w:rsidR="00C06F28" w:rsidRPr="009E7124" w:rsidRDefault="00C06F28" w:rsidP="005035C7">
      <w:pPr>
        <w:pStyle w:val="Contract2"/>
        <w:tabs>
          <w:tab w:val="clear" w:pos="1440"/>
          <w:tab w:val="left" w:pos="720"/>
        </w:tabs>
        <w:ind w:left="720" w:firstLine="0"/>
      </w:pPr>
    </w:p>
    <w:p w14:paraId="292AFD44" w14:textId="77777777" w:rsidR="00C06F28" w:rsidRPr="009E7124" w:rsidRDefault="00C06F28" w:rsidP="00C06F28">
      <w:pPr>
        <w:pStyle w:val="StyleContract1Bold"/>
        <w:jc w:val="left"/>
      </w:pPr>
      <w:r w:rsidRPr="009E7124">
        <w:lastRenderedPageBreak/>
        <w:t>ARTICLE XI</w:t>
      </w:r>
      <w:r w:rsidR="006549D1" w:rsidRPr="009E7124">
        <w:t>I</w:t>
      </w:r>
      <w:r w:rsidRPr="009E7124">
        <w:t>I:</w:t>
      </w:r>
      <w:r w:rsidRPr="009E7124">
        <w:tab/>
        <w:t>VENUE</w:t>
      </w:r>
    </w:p>
    <w:p w14:paraId="7142DA83" w14:textId="77777777" w:rsidR="00C06F28" w:rsidRPr="009E7124" w:rsidRDefault="00C06F28" w:rsidP="00C06F28">
      <w:pPr>
        <w:pStyle w:val="StyleContract1Bold"/>
        <w:jc w:val="left"/>
      </w:pPr>
    </w:p>
    <w:p w14:paraId="2CC5D85D" w14:textId="77777777" w:rsidR="00C06F28" w:rsidRPr="009E7124" w:rsidRDefault="006549D1" w:rsidP="00C06F28">
      <w:pPr>
        <w:pStyle w:val="Contract2"/>
      </w:pPr>
      <w:r w:rsidRPr="009E7124">
        <w:t>13</w:t>
      </w:r>
      <w:r w:rsidR="00C06F28" w:rsidRPr="009E7124">
        <w:t>.1</w:t>
      </w:r>
      <w:r w:rsidR="00C06F28" w:rsidRPr="009E7124">
        <w:tab/>
        <w:t>Any action brought by either party based on any claim arising under or as a result of this contract shall be brought in a court of competent jurisdiction in Galveston County, Texas.</w:t>
      </w:r>
    </w:p>
    <w:p w14:paraId="3D0A3C88" w14:textId="33E66FE4" w:rsidR="00E27B88" w:rsidRPr="00A40929" w:rsidRDefault="007D5F73" w:rsidP="00E27B88">
      <w:pPr>
        <w:pStyle w:val="StyleContract1Bold"/>
        <w:jc w:val="left"/>
      </w:pPr>
      <w:r w:rsidRPr="009E7124">
        <w:br w:type="page"/>
      </w:r>
      <w:r w:rsidR="00D96595" w:rsidRPr="009E7124">
        <w:lastRenderedPageBreak/>
        <w:t xml:space="preserve">EXECUTED IN on behalf of </w:t>
      </w:r>
      <w:r w:rsidR="005035C7" w:rsidRPr="009E7124">
        <w:t>the Contractor</w:t>
      </w:r>
      <w:r w:rsidR="00D96595" w:rsidRPr="009E7124">
        <w:t xml:space="preserve"> by</w:t>
      </w:r>
      <w:r w:rsidR="00180CE8" w:rsidRPr="009E7124">
        <w:t xml:space="preserve"> </w:t>
      </w:r>
      <w:bookmarkStart w:id="25" w:name="Text27"/>
      <w:r w:rsidR="00E27B88" w:rsidRPr="00A40929">
        <w:rPr>
          <w:color w:val="2B579A"/>
          <w:shd w:val="clear" w:color="auto" w:fill="E6E6E6"/>
        </w:rPr>
        <w:fldChar w:fldCharType="begin">
          <w:ffData>
            <w:name w:val="Text27"/>
            <w:enabled/>
            <w:calcOnExit w:val="0"/>
            <w:textInput>
              <w:default w:val="[INSERT CONTRACTOR REPRESENTATIVE]"/>
            </w:textInput>
          </w:ffData>
        </w:fldChar>
      </w:r>
      <w:r w:rsidR="00E27B88" w:rsidRPr="00A40929">
        <w:instrText xml:space="preserve"> FORMTEXT </w:instrText>
      </w:r>
      <w:r w:rsidR="00E27B88" w:rsidRPr="00A40929">
        <w:rPr>
          <w:color w:val="2B579A"/>
          <w:shd w:val="clear" w:color="auto" w:fill="E6E6E6"/>
        </w:rPr>
      </w:r>
      <w:r w:rsidR="00E27B88" w:rsidRPr="00A40929">
        <w:rPr>
          <w:color w:val="2B579A"/>
          <w:shd w:val="clear" w:color="auto" w:fill="E6E6E6"/>
        </w:rPr>
        <w:fldChar w:fldCharType="separate"/>
      </w:r>
      <w:r w:rsidR="00E27B88" w:rsidRPr="00A40929">
        <w:rPr>
          <w:noProof/>
        </w:rPr>
        <w:t>[INSERT CONTRACTOR REPRESENTATIVE]</w:t>
      </w:r>
      <w:r w:rsidR="00E27B88" w:rsidRPr="00A40929">
        <w:rPr>
          <w:color w:val="2B579A"/>
          <w:shd w:val="clear" w:color="auto" w:fill="E6E6E6"/>
        </w:rPr>
        <w:fldChar w:fldCharType="end"/>
      </w:r>
      <w:bookmarkEnd w:id="25"/>
      <w:r w:rsidR="00E27B88" w:rsidRPr="00A40929">
        <w:t xml:space="preserve"> its </w:t>
      </w:r>
      <w:bookmarkStart w:id="26" w:name="Text28"/>
      <w:r w:rsidR="00E27B88" w:rsidRPr="00A40929">
        <w:rPr>
          <w:color w:val="2B579A"/>
          <w:shd w:val="clear" w:color="auto" w:fill="E6E6E6"/>
        </w:rPr>
        <w:fldChar w:fldCharType="begin">
          <w:ffData>
            <w:name w:val="Text28"/>
            <w:enabled/>
            <w:calcOnExit w:val="0"/>
            <w:textInput>
              <w:default w:val="[INSERT THEIR TITLE]"/>
            </w:textInput>
          </w:ffData>
        </w:fldChar>
      </w:r>
      <w:r w:rsidR="00E27B88" w:rsidRPr="00A40929">
        <w:instrText xml:space="preserve"> FORMTEXT </w:instrText>
      </w:r>
      <w:r w:rsidR="00E27B88" w:rsidRPr="00A40929">
        <w:rPr>
          <w:color w:val="2B579A"/>
          <w:shd w:val="clear" w:color="auto" w:fill="E6E6E6"/>
        </w:rPr>
      </w:r>
      <w:r w:rsidR="00E27B88" w:rsidRPr="00A40929">
        <w:rPr>
          <w:color w:val="2B579A"/>
          <w:shd w:val="clear" w:color="auto" w:fill="E6E6E6"/>
        </w:rPr>
        <w:fldChar w:fldCharType="separate"/>
      </w:r>
      <w:r w:rsidR="00E27B88" w:rsidRPr="00A40929">
        <w:rPr>
          <w:noProof/>
        </w:rPr>
        <w:t>[INSERT THEIR TITLE]</w:t>
      </w:r>
      <w:r w:rsidR="00E27B88" w:rsidRPr="00A40929">
        <w:rPr>
          <w:color w:val="2B579A"/>
          <w:shd w:val="clear" w:color="auto" w:fill="E6E6E6"/>
        </w:rPr>
        <w:fldChar w:fldCharType="end"/>
      </w:r>
      <w:bookmarkEnd w:id="26"/>
      <w:r w:rsidR="00E27B88" w:rsidRPr="00A40929">
        <w:t xml:space="preserve"> shown below, and on behalf of the City by </w:t>
      </w:r>
      <w:bookmarkStart w:id="27" w:name="Text29"/>
      <w:r w:rsidR="00E27B88" w:rsidRPr="00A40929">
        <w:rPr>
          <w:color w:val="2B579A"/>
          <w:shd w:val="clear" w:color="auto" w:fill="E6E6E6"/>
        </w:rPr>
        <w:fldChar w:fldCharType="begin">
          <w:ffData>
            <w:name w:val="Text29"/>
            <w:enabled/>
            <w:calcOnExit w:val="0"/>
            <w:textInput>
              <w:default w:val="[INSERT MAYOR NAME]"/>
            </w:textInput>
          </w:ffData>
        </w:fldChar>
      </w:r>
      <w:r w:rsidR="00E27B88" w:rsidRPr="00A40929">
        <w:instrText xml:space="preserve"> FORMTEXT </w:instrText>
      </w:r>
      <w:r w:rsidR="00E27B88" w:rsidRPr="00A40929">
        <w:rPr>
          <w:color w:val="2B579A"/>
          <w:shd w:val="clear" w:color="auto" w:fill="E6E6E6"/>
        </w:rPr>
      </w:r>
      <w:r w:rsidR="00E27B88" w:rsidRPr="00A40929">
        <w:rPr>
          <w:color w:val="2B579A"/>
          <w:shd w:val="clear" w:color="auto" w:fill="E6E6E6"/>
        </w:rPr>
        <w:fldChar w:fldCharType="separate"/>
      </w:r>
      <w:r w:rsidR="00E27B88" w:rsidRPr="00A40929">
        <w:rPr>
          <w:noProof/>
        </w:rPr>
        <w:t>[INSERT MAYOR NAME]</w:t>
      </w:r>
      <w:r w:rsidR="00E27B88" w:rsidRPr="00A40929">
        <w:rPr>
          <w:color w:val="2B579A"/>
          <w:shd w:val="clear" w:color="auto" w:fill="E6E6E6"/>
        </w:rPr>
        <w:fldChar w:fldCharType="end"/>
      </w:r>
      <w:bookmarkEnd w:id="27"/>
      <w:r w:rsidR="00E27B88" w:rsidRPr="00A40929">
        <w:t xml:space="preserve">, its Mayor, thereto duly authorized this </w:t>
      </w:r>
      <w:bookmarkStart w:id="28" w:name="Text31"/>
      <w:r w:rsidR="00E27B88" w:rsidRPr="00A40929">
        <w:rPr>
          <w:color w:val="2B579A"/>
          <w:shd w:val="clear" w:color="auto" w:fill="E6E6E6"/>
        </w:rPr>
        <w:fldChar w:fldCharType="begin">
          <w:ffData>
            <w:name w:val="Text31"/>
            <w:enabled/>
            <w:calcOnExit w:val="0"/>
            <w:textInput>
              <w:default w:val="[INSERT DAY]"/>
            </w:textInput>
          </w:ffData>
        </w:fldChar>
      </w:r>
      <w:r w:rsidR="00E27B88" w:rsidRPr="00A40929">
        <w:instrText xml:space="preserve"> FORMTEXT </w:instrText>
      </w:r>
      <w:r w:rsidR="00E27B88" w:rsidRPr="00A40929">
        <w:rPr>
          <w:color w:val="2B579A"/>
          <w:shd w:val="clear" w:color="auto" w:fill="E6E6E6"/>
        </w:rPr>
      </w:r>
      <w:r w:rsidR="00E27B88" w:rsidRPr="00A40929">
        <w:rPr>
          <w:color w:val="2B579A"/>
          <w:shd w:val="clear" w:color="auto" w:fill="E6E6E6"/>
        </w:rPr>
        <w:fldChar w:fldCharType="separate"/>
      </w:r>
      <w:r w:rsidR="00E27B88" w:rsidRPr="00A40929">
        <w:rPr>
          <w:noProof/>
        </w:rPr>
        <w:t>[INSERT DAY]</w:t>
      </w:r>
      <w:r w:rsidR="00E27B88" w:rsidRPr="00A40929">
        <w:rPr>
          <w:color w:val="2B579A"/>
          <w:shd w:val="clear" w:color="auto" w:fill="E6E6E6"/>
        </w:rPr>
        <w:fldChar w:fldCharType="end"/>
      </w:r>
      <w:bookmarkEnd w:id="28"/>
      <w:r w:rsidR="00E27B88" w:rsidRPr="00A40929">
        <w:t xml:space="preserve"> day of </w:t>
      </w:r>
      <w:bookmarkStart w:id="29" w:name="Text30"/>
      <w:r w:rsidR="00E27B88" w:rsidRPr="00A40929">
        <w:rPr>
          <w:color w:val="2B579A"/>
          <w:shd w:val="clear" w:color="auto" w:fill="E6E6E6"/>
        </w:rPr>
        <w:fldChar w:fldCharType="begin">
          <w:ffData>
            <w:name w:val="Text30"/>
            <w:enabled/>
            <w:calcOnExit w:val="0"/>
            <w:textInput>
              <w:default w:val="[INSERT MONTH]"/>
            </w:textInput>
          </w:ffData>
        </w:fldChar>
      </w:r>
      <w:r w:rsidR="00E27B88" w:rsidRPr="00A40929">
        <w:instrText xml:space="preserve"> FORMTEXT </w:instrText>
      </w:r>
      <w:r w:rsidR="00E27B88" w:rsidRPr="00A40929">
        <w:rPr>
          <w:color w:val="2B579A"/>
          <w:shd w:val="clear" w:color="auto" w:fill="E6E6E6"/>
        </w:rPr>
      </w:r>
      <w:r w:rsidR="00E27B88" w:rsidRPr="00A40929">
        <w:rPr>
          <w:color w:val="2B579A"/>
          <w:shd w:val="clear" w:color="auto" w:fill="E6E6E6"/>
        </w:rPr>
        <w:fldChar w:fldCharType="separate"/>
      </w:r>
      <w:r w:rsidR="00E27B88" w:rsidRPr="00A40929">
        <w:rPr>
          <w:noProof/>
        </w:rPr>
        <w:t>[INSERT MONTH]</w:t>
      </w:r>
      <w:r w:rsidR="00E27B88" w:rsidRPr="00A40929">
        <w:rPr>
          <w:color w:val="2B579A"/>
          <w:shd w:val="clear" w:color="auto" w:fill="E6E6E6"/>
        </w:rPr>
        <w:fldChar w:fldCharType="end"/>
      </w:r>
      <w:bookmarkEnd w:id="29"/>
      <w:r w:rsidR="00E27B88" w:rsidRPr="00A40929">
        <w:t xml:space="preserve">, </w:t>
      </w:r>
      <w:bookmarkStart w:id="30" w:name="Text32"/>
      <w:r w:rsidR="00E27B88" w:rsidRPr="00A40929">
        <w:rPr>
          <w:color w:val="2B579A"/>
          <w:shd w:val="clear" w:color="auto" w:fill="E6E6E6"/>
        </w:rPr>
        <w:fldChar w:fldCharType="begin">
          <w:ffData>
            <w:name w:val="Text32"/>
            <w:enabled/>
            <w:calcOnExit w:val="0"/>
            <w:textInput>
              <w:default w:val="[INSERT YEAR]"/>
            </w:textInput>
          </w:ffData>
        </w:fldChar>
      </w:r>
      <w:r w:rsidR="00E27B88" w:rsidRPr="00A40929">
        <w:instrText xml:space="preserve"> FORMTEXT </w:instrText>
      </w:r>
      <w:r w:rsidR="00E27B88" w:rsidRPr="00A40929">
        <w:rPr>
          <w:color w:val="2B579A"/>
          <w:shd w:val="clear" w:color="auto" w:fill="E6E6E6"/>
        </w:rPr>
      </w:r>
      <w:r w:rsidR="00E27B88" w:rsidRPr="00A40929">
        <w:rPr>
          <w:color w:val="2B579A"/>
          <w:shd w:val="clear" w:color="auto" w:fill="E6E6E6"/>
        </w:rPr>
        <w:fldChar w:fldCharType="separate"/>
      </w:r>
      <w:r w:rsidR="00E27B88" w:rsidRPr="00A40929">
        <w:rPr>
          <w:noProof/>
        </w:rPr>
        <w:t>[INSERT YEAR]</w:t>
      </w:r>
      <w:r w:rsidR="00E27B88" w:rsidRPr="00A40929">
        <w:rPr>
          <w:color w:val="2B579A"/>
          <w:shd w:val="clear" w:color="auto" w:fill="E6E6E6"/>
        </w:rPr>
        <w:fldChar w:fldCharType="end"/>
      </w:r>
      <w:bookmarkEnd w:id="30"/>
      <w:r w:rsidR="00E27B88" w:rsidRPr="00A40929">
        <w:t>.</w:t>
      </w:r>
    </w:p>
    <w:p w14:paraId="4CC0F197" w14:textId="77777777" w:rsidR="00D96595" w:rsidRPr="009E7124" w:rsidRDefault="00D96595" w:rsidP="00E27B88">
      <w:pPr>
        <w:pStyle w:val="StyleContract1Bold"/>
        <w:jc w:val="left"/>
      </w:pPr>
    </w:p>
    <w:p w14:paraId="210112F0" w14:textId="77777777" w:rsidR="00D96595" w:rsidRPr="009E7124" w:rsidRDefault="00D96595" w:rsidP="00180CE8">
      <w:pPr>
        <w:pStyle w:val="Contract2"/>
        <w:tabs>
          <w:tab w:val="left" w:pos="5040"/>
        </w:tabs>
        <w:rPr>
          <w:b/>
        </w:rPr>
      </w:pPr>
      <w:r w:rsidRPr="009E7124">
        <w:rPr>
          <w:b/>
        </w:rPr>
        <w:t>ACCEPTED:</w:t>
      </w:r>
      <w:r w:rsidR="00F21012" w:rsidRPr="009E7124">
        <w:rPr>
          <w:b/>
        </w:rPr>
        <w:tab/>
      </w:r>
      <w:r w:rsidRPr="009E7124">
        <w:rPr>
          <w:b/>
        </w:rPr>
        <w:t>PROPOSED AND AGREED TO:</w:t>
      </w:r>
    </w:p>
    <w:p w14:paraId="414035F0" w14:textId="77777777" w:rsidR="00D96595" w:rsidRPr="009E7124" w:rsidRDefault="00D96595" w:rsidP="00180CE8">
      <w:pPr>
        <w:pStyle w:val="Contract2"/>
        <w:tabs>
          <w:tab w:val="left" w:pos="5040"/>
        </w:tabs>
      </w:pPr>
    </w:p>
    <w:p w14:paraId="57620D3B" w14:textId="77777777" w:rsidR="00D96595" w:rsidRPr="009E7124" w:rsidRDefault="00D96595" w:rsidP="00180CE8">
      <w:pPr>
        <w:pStyle w:val="Contract2"/>
        <w:tabs>
          <w:tab w:val="left" w:pos="5040"/>
        </w:tabs>
      </w:pPr>
      <w:r w:rsidRPr="009E7124">
        <w:t>CITY:</w:t>
      </w:r>
      <w:r w:rsidR="00F21012" w:rsidRPr="009E7124">
        <w:tab/>
      </w:r>
      <w:r w:rsidR="00F21012" w:rsidRPr="009E7124">
        <w:tab/>
      </w:r>
      <w:r w:rsidR="005035C7" w:rsidRPr="009E7124">
        <w:t>CONTRACTOR</w:t>
      </w:r>
      <w:r w:rsidRPr="009E7124">
        <w:t>:</w:t>
      </w:r>
    </w:p>
    <w:p w14:paraId="67A2707D" w14:textId="77777777" w:rsidR="00D96595" w:rsidRPr="009E7124" w:rsidRDefault="00D96595" w:rsidP="00180CE8">
      <w:pPr>
        <w:pStyle w:val="Contract2"/>
        <w:tabs>
          <w:tab w:val="left" w:pos="5040"/>
        </w:tabs>
      </w:pPr>
    </w:p>
    <w:p w14:paraId="5DC2665E" w14:textId="77777777" w:rsidR="00D96595" w:rsidRPr="009E7124" w:rsidRDefault="00D96595" w:rsidP="00180CE8">
      <w:pPr>
        <w:pStyle w:val="Contract2"/>
        <w:tabs>
          <w:tab w:val="left" w:pos="5040"/>
        </w:tabs>
      </w:pPr>
      <w:r w:rsidRPr="009E7124">
        <w:t>CITY OF FRIENDSWOOD, TEXAS</w:t>
      </w:r>
      <w:r w:rsidR="00F21012" w:rsidRPr="009E7124">
        <w:tab/>
      </w:r>
      <w:bookmarkStart w:id="31" w:name="Text33"/>
      <w:r w:rsidR="00E27B88" w:rsidRPr="00A40929">
        <w:rPr>
          <w:color w:val="2B579A"/>
          <w:shd w:val="clear" w:color="auto" w:fill="E6E6E6"/>
        </w:rPr>
        <w:fldChar w:fldCharType="begin">
          <w:ffData>
            <w:name w:val="Text33"/>
            <w:enabled/>
            <w:calcOnExit w:val="0"/>
            <w:textInput>
              <w:default w:val="[INSERT CONTRACTOR FIRM]"/>
            </w:textInput>
          </w:ffData>
        </w:fldChar>
      </w:r>
      <w:r w:rsidR="00E27B88" w:rsidRPr="00A40929">
        <w:instrText xml:space="preserve"> FORMTEXT </w:instrText>
      </w:r>
      <w:r w:rsidR="00E27B88" w:rsidRPr="00A40929">
        <w:rPr>
          <w:color w:val="2B579A"/>
          <w:shd w:val="clear" w:color="auto" w:fill="E6E6E6"/>
        </w:rPr>
      </w:r>
      <w:r w:rsidR="00E27B88" w:rsidRPr="00A40929">
        <w:rPr>
          <w:color w:val="2B579A"/>
          <w:shd w:val="clear" w:color="auto" w:fill="E6E6E6"/>
        </w:rPr>
        <w:fldChar w:fldCharType="separate"/>
      </w:r>
      <w:r w:rsidR="00E27B88" w:rsidRPr="00A40929">
        <w:rPr>
          <w:noProof/>
        </w:rPr>
        <w:t>[INSERT CONTRACTOR FIRM]</w:t>
      </w:r>
      <w:r w:rsidR="00E27B88" w:rsidRPr="00A40929">
        <w:rPr>
          <w:color w:val="2B579A"/>
          <w:shd w:val="clear" w:color="auto" w:fill="E6E6E6"/>
        </w:rPr>
        <w:fldChar w:fldCharType="end"/>
      </w:r>
      <w:bookmarkEnd w:id="31"/>
    </w:p>
    <w:p w14:paraId="05DE00C4" w14:textId="77777777" w:rsidR="00D96595" w:rsidRPr="009E7124" w:rsidRDefault="00D96595" w:rsidP="00180CE8">
      <w:pPr>
        <w:pStyle w:val="Contract2"/>
        <w:tabs>
          <w:tab w:val="left" w:pos="5040"/>
        </w:tabs>
      </w:pPr>
    </w:p>
    <w:p w14:paraId="30CFFFCC" w14:textId="77777777" w:rsidR="00F21012" w:rsidRPr="009E7124" w:rsidRDefault="00F21012" w:rsidP="00180CE8">
      <w:pPr>
        <w:pStyle w:val="Contract2"/>
        <w:tabs>
          <w:tab w:val="left" w:pos="5040"/>
        </w:tabs>
      </w:pPr>
    </w:p>
    <w:p w14:paraId="36950F79" w14:textId="77777777" w:rsidR="00F21012" w:rsidRPr="009E7124" w:rsidRDefault="00F21012" w:rsidP="00180CE8">
      <w:pPr>
        <w:pStyle w:val="Contract2"/>
        <w:tabs>
          <w:tab w:val="left" w:pos="5040"/>
        </w:tabs>
      </w:pPr>
    </w:p>
    <w:p w14:paraId="0F7F710C" w14:textId="77777777" w:rsidR="00D96595" w:rsidRPr="009E7124" w:rsidRDefault="00F21012" w:rsidP="00180CE8">
      <w:pPr>
        <w:pStyle w:val="Contract2"/>
        <w:tabs>
          <w:tab w:val="left" w:pos="5040"/>
        </w:tabs>
      </w:pPr>
      <w:r w:rsidRPr="009E7124">
        <w:t>_____________________________</w:t>
      </w:r>
      <w:r w:rsidR="00AC555D" w:rsidRPr="009E7124">
        <w:t>_</w:t>
      </w:r>
      <w:r w:rsidRPr="009E7124">
        <w:tab/>
        <w:t xml:space="preserve">BY:  </w:t>
      </w:r>
      <w:r w:rsidR="00D96595" w:rsidRPr="009E7124">
        <w:t>___________________________</w:t>
      </w:r>
    </w:p>
    <w:p w14:paraId="272095E7" w14:textId="77777777" w:rsidR="00D96595" w:rsidRPr="009E7124" w:rsidRDefault="00D96595" w:rsidP="00180CE8">
      <w:pPr>
        <w:pStyle w:val="Contract2"/>
        <w:tabs>
          <w:tab w:val="left" w:pos="5040"/>
        </w:tabs>
      </w:pPr>
      <w:r w:rsidRPr="009E7124">
        <w:t>MAYOR</w:t>
      </w:r>
      <w:r w:rsidRPr="009E7124">
        <w:tab/>
      </w:r>
      <w:bookmarkStart w:id="32" w:name="Text34"/>
      <w:r w:rsidR="00E27B88" w:rsidRPr="00A40929">
        <w:rPr>
          <w:color w:val="2B579A"/>
          <w:shd w:val="clear" w:color="auto" w:fill="E6E6E6"/>
        </w:rPr>
        <w:fldChar w:fldCharType="begin">
          <w:ffData>
            <w:name w:val="Text34"/>
            <w:enabled/>
            <w:calcOnExit w:val="0"/>
            <w:textInput>
              <w:default w:val="[INSERT TITLE]"/>
            </w:textInput>
          </w:ffData>
        </w:fldChar>
      </w:r>
      <w:r w:rsidR="00E27B88" w:rsidRPr="00A40929">
        <w:instrText xml:space="preserve"> FORMTEXT </w:instrText>
      </w:r>
      <w:r w:rsidR="00E27B88" w:rsidRPr="00A40929">
        <w:rPr>
          <w:color w:val="2B579A"/>
          <w:shd w:val="clear" w:color="auto" w:fill="E6E6E6"/>
        </w:rPr>
      </w:r>
      <w:r w:rsidR="00E27B88" w:rsidRPr="00A40929">
        <w:rPr>
          <w:color w:val="2B579A"/>
          <w:shd w:val="clear" w:color="auto" w:fill="E6E6E6"/>
        </w:rPr>
        <w:fldChar w:fldCharType="separate"/>
      </w:r>
      <w:r w:rsidR="00E27B88" w:rsidRPr="00A40929">
        <w:rPr>
          <w:noProof/>
        </w:rPr>
        <w:t>[INSERT TITLE]</w:t>
      </w:r>
      <w:r w:rsidR="00E27B88" w:rsidRPr="00A40929">
        <w:rPr>
          <w:color w:val="2B579A"/>
          <w:shd w:val="clear" w:color="auto" w:fill="E6E6E6"/>
        </w:rPr>
        <w:fldChar w:fldCharType="end"/>
      </w:r>
      <w:bookmarkEnd w:id="32"/>
    </w:p>
    <w:p w14:paraId="28238FC4" w14:textId="77777777" w:rsidR="00F21012" w:rsidRPr="009E7124" w:rsidRDefault="00F21012" w:rsidP="00180CE8">
      <w:pPr>
        <w:pStyle w:val="Contract2"/>
        <w:tabs>
          <w:tab w:val="left" w:pos="5040"/>
        </w:tabs>
      </w:pPr>
    </w:p>
    <w:p w14:paraId="774F2BAA" w14:textId="77777777" w:rsidR="00D96595" w:rsidRPr="009E7124" w:rsidRDefault="00D96595" w:rsidP="00180CE8">
      <w:pPr>
        <w:pStyle w:val="Contract2"/>
        <w:tabs>
          <w:tab w:val="left" w:pos="5040"/>
        </w:tabs>
      </w:pPr>
      <w:r w:rsidRPr="009E7124">
        <w:t>DATE:_____________________</w:t>
      </w:r>
      <w:r w:rsidR="00F21012" w:rsidRPr="009E7124">
        <w:t>_</w:t>
      </w:r>
      <w:r w:rsidRPr="009E7124">
        <w:t>__</w:t>
      </w:r>
      <w:r w:rsidR="00F21012" w:rsidRPr="009E7124">
        <w:tab/>
      </w:r>
      <w:r w:rsidRPr="009E7124">
        <w:t>DATE:_____</w:t>
      </w:r>
      <w:r w:rsidR="00F21012" w:rsidRPr="009E7124">
        <w:t>__</w:t>
      </w:r>
      <w:r w:rsidRPr="009E7124">
        <w:t>__________________</w:t>
      </w:r>
    </w:p>
    <w:p w14:paraId="334B1451" w14:textId="77777777" w:rsidR="00D96595" w:rsidRPr="009E7124" w:rsidRDefault="00D96595" w:rsidP="00180CE8">
      <w:pPr>
        <w:pStyle w:val="Contract2"/>
        <w:tabs>
          <w:tab w:val="left" w:pos="5040"/>
        </w:tabs>
      </w:pPr>
    </w:p>
    <w:p w14:paraId="62572F21" w14:textId="77777777" w:rsidR="00D96595" w:rsidRPr="009E7124" w:rsidRDefault="00D96595" w:rsidP="00180CE8">
      <w:pPr>
        <w:pStyle w:val="Contract2"/>
        <w:tabs>
          <w:tab w:val="left" w:pos="5040"/>
        </w:tabs>
      </w:pPr>
    </w:p>
    <w:p w14:paraId="45B7FEAC" w14:textId="77777777" w:rsidR="00D96595" w:rsidRPr="009E7124" w:rsidRDefault="00D96595" w:rsidP="00180CE8">
      <w:pPr>
        <w:pStyle w:val="Contract2"/>
        <w:tabs>
          <w:tab w:val="left" w:pos="5040"/>
        </w:tabs>
      </w:pPr>
    </w:p>
    <w:p w14:paraId="3EB1E5B9" w14:textId="77777777" w:rsidR="00D96595" w:rsidRPr="009E7124" w:rsidRDefault="00D96595" w:rsidP="00180CE8">
      <w:pPr>
        <w:pStyle w:val="Contract2"/>
        <w:tabs>
          <w:tab w:val="left" w:pos="5040"/>
        </w:tabs>
        <w:rPr>
          <w:b/>
        </w:rPr>
      </w:pPr>
      <w:r w:rsidRPr="009E7124">
        <w:rPr>
          <w:b/>
        </w:rPr>
        <w:t>ATTEST:</w:t>
      </w:r>
      <w:r w:rsidR="00AC555D" w:rsidRPr="009E7124">
        <w:rPr>
          <w:b/>
        </w:rPr>
        <w:tab/>
      </w:r>
      <w:r w:rsidRPr="009E7124">
        <w:rPr>
          <w:b/>
        </w:rPr>
        <w:t>ATTEST:</w:t>
      </w:r>
    </w:p>
    <w:p w14:paraId="49C6D0DC" w14:textId="77777777" w:rsidR="00D96595" w:rsidRPr="009E7124" w:rsidRDefault="00D96595" w:rsidP="00180CE8">
      <w:pPr>
        <w:pStyle w:val="Contract2"/>
        <w:tabs>
          <w:tab w:val="left" w:pos="5040"/>
        </w:tabs>
      </w:pPr>
    </w:p>
    <w:p w14:paraId="6B475BEA" w14:textId="77777777" w:rsidR="00D96595" w:rsidRPr="009E7124" w:rsidRDefault="00D96595" w:rsidP="00180CE8">
      <w:pPr>
        <w:pStyle w:val="Contract2"/>
        <w:tabs>
          <w:tab w:val="left" w:pos="5040"/>
        </w:tabs>
      </w:pPr>
    </w:p>
    <w:p w14:paraId="2B9E119A" w14:textId="77777777" w:rsidR="00D96595" w:rsidRPr="009E7124" w:rsidRDefault="00D96595" w:rsidP="00180CE8">
      <w:pPr>
        <w:pStyle w:val="Contract2"/>
        <w:tabs>
          <w:tab w:val="left" w:pos="5040"/>
        </w:tabs>
      </w:pPr>
      <w:r w:rsidRPr="009E7124">
        <w:t>_____________________________</w:t>
      </w:r>
      <w:r w:rsidR="00AC555D" w:rsidRPr="009E7124">
        <w:tab/>
      </w:r>
      <w:r w:rsidRPr="009E7124">
        <w:t>_______________________</w:t>
      </w:r>
      <w:r w:rsidR="00AC555D" w:rsidRPr="009E7124">
        <w:t>____</w:t>
      </w:r>
      <w:r w:rsidRPr="009E7124">
        <w:t xml:space="preserve">____  </w:t>
      </w:r>
    </w:p>
    <w:p w14:paraId="6A160281" w14:textId="77777777" w:rsidR="00D96595" w:rsidRPr="009E7124" w:rsidRDefault="00D96595" w:rsidP="00180CE8">
      <w:pPr>
        <w:pStyle w:val="Contract2"/>
        <w:tabs>
          <w:tab w:val="left" w:pos="5040"/>
        </w:tabs>
      </w:pPr>
      <w:r w:rsidRPr="009E7124">
        <w:t>CITY SECRETARY</w:t>
      </w:r>
      <w:r w:rsidR="00AC555D" w:rsidRPr="009E7124">
        <w:tab/>
      </w:r>
      <w:r w:rsidRPr="009E7124">
        <w:t>(OFFICER OR SECRETARY)</w:t>
      </w:r>
    </w:p>
    <w:p w14:paraId="696B0C97" w14:textId="77777777" w:rsidR="00D96595" w:rsidRPr="009E7124" w:rsidRDefault="00D96595" w:rsidP="00180CE8">
      <w:pPr>
        <w:pStyle w:val="Contract2"/>
        <w:tabs>
          <w:tab w:val="left" w:pos="5040"/>
        </w:tabs>
      </w:pPr>
    </w:p>
    <w:p w14:paraId="4ACEF51D" w14:textId="77777777" w:rsidR="00D96595" w:rsidRPr="009E7124" w:rsidRDefault="00D96595" w:rsidP="00180CE8">
      <w:pPr>
        <w:pStyle w:val="Contract2"/>
        <w:tabs>
          <w:tab w:val="left" w:pos="5040"/>
        </w:tabs>
      </w:pPr>
    </w:p>
    <w:p w14:paraId="009E47D5" w14:textId="77777777" w:rsidR="00D96595" w:rsidRPr="009E7124" w:rsidRDefault="00D96595" w:rsidP="00180CE8">
      <w:pPr>
        <w:pStyle w:val="Contract2"/>
        <w:tabs>
          <w:tab w:val="left" w:pos="5040"/>
        </w:tabs>
        <w:rPr>
          <w:b/>
        </w:rPr>
      </w:pPr>
      <w:r w:rsidRPr="009E7124">
        <w:rPr>
          <w:b/>
        </w:rPr>
        <w:t>APPROVED AS TO FORM:</w:t>
      </w:r>
    </w:p>
    <w:p w14:paraId="5336783D" w14:textId="77777777" w:rsidR="00D96595" w:rsidRPr="009E7124" w:rsidRDefault="00D96595" w:rsidP="00180CE8">
      <w:pPr>
        <w:pStyle w:val="Contract2"/>
        <w:tabs>
          <w:tab w:val="left" w:pos="5040"/>
        </w:tabs>
      </w:pPr>
    </w:p>
    <w:p w14:paraId="6BAFAF66" w14:textId="77777777" w:rsidR="00D96595" w:rsidRPr="009E7124" w:rsidRDefault="00D96595" w:rsidP="00180CE8">
      <w:pPr>
        <w:pStyle w:val="Contract2"/>
        <w:tabs>
          <w:tab w:val="left" w:pos="5040"/>
        </w:tabs>
      </w:pPr>
      <w:r w:rsidRPr="009E7124">
        <w:t>_____________________________</w:t>
      </w:r>
    </w:p>
    <w:p w14:paraId="4DE8CF4B" w14:textId="77777777" w:rsidR="00D96595" w:rsidRPr="009E7124" w:rsidRDefault="00D96595" w:rsidP="00180CE8">
      <w:pPr>
        <w:pStyle w:val="Contract2"/>
        <w:tabs>
          <w:tab w:val="left" w:pos="5040"/>
        </w:tabs>
      </w:pPr>
      <w:r w:rsidRPr="009E7124">
        <w:t>CITY ATTORNEY</w:t>
      </w:r>
    </w:p>
    <w:p w14:paraId="7765582B" w14:textId="77777777" w:rsidR="00527A52" w:rsidRPr="009E7124" w:rsidRDefault="00527A52" w:rsidP="00180CE8">
      <w:pPr>
        <w:pStyle w:val="Contract2"/>
        <w:tabs>
          <w:tab w:val="left" w:pos="5040"/>
        </w:tabs>
      </w:pPr>
    </w:p>
    <w:p w14:paraId="05F4675B" w14:textId="77777777" w:rsidR="00A94D9F" w:rsidRPr="009E7124" w:rsidRDefault="00A94D9F" w:rsidP="00180CE8">
      <w:pPr>
        <w:pStyle w:val="Contract2"/>
        <w:tabs>
          <w:tab w:val="left" w:pos="5040"/>
        </w:tabs>
      </w:pPr>
    </w:p>
    <w:p w14:paraId="0C2DB9BF" w14:textId="77777777" w:rsidR="00A94D9F" w:rsidRPr="009E7124" w:rsidRDefault="00A94D9F" w:rsidP="00D232CD">
      <w:pPr>
        <w:pStyle w:val="Contract2"/>
        <w:tabs>
          <w:tab w:val="left" w:pos="5040"/>
        </w:tabs>
        <w:ind w:left="0" w:firstLine="0"/>
      </w:pPr>
    </w:p>
    <w:p w14:paraId="513B83E4" w14:textId="77777777" w:rsidR="00A94D9F" w:rsidRDefault="00A94D9F" w:rsidP="00A94D9F">
      <w:pPr>
        <w:pStyle w:val="Contract2"/>
        <w:tabs>
          <w:tab w:val="left" w:pos="5040"/>
        </w:tabs>
        <w:jc w:val="center"/>
        <w:rPr>
          <w:b/>
        </w:rPr>
      </w:pPr>
      <w:r w:rsidRPr="009E7124">
        <w:rPr>
          <w:b/>
        </w:rPr>
        <w:t>END OF SECTION</w:t>
      </w:r>
    </w:p>
    <w:p w14:paraId="733FA1CF" w14:textId="77777777" w:rsidR="00E27B88" w:rsidRPr="00E27B88" w:rsidRDefault="00E27B88" w:rsidP="00E27B88"/>
    <w:p w14:paraId="6B2F7630" w14:textId="77777777" w:rsidR="00E27B88" w:rsidRPr="00E27B88" w:rsidRDefault="00E27B88" w:rsidP="00E27B88"/>
    <w:p w14:paraId="16D5F02C" w14:textId="77777777" w:rsidR="00E27B88" w:rsidRPr="00E27B88" w:rsidRDefault="00E27B88" w:rsidP="00E27B88"/>
    <w:p w14:paraId="286B8EA5" w14:textId="77777777" w:rsidR="00E27B88" w:rsidRPr="00E27B88" w:rsidRDefault="00E27B88" w:rsidP="00E27B88"/>
    <w:p w14:paraId="414C0E6F" w14:textId="77777777" w:rsidR="00E27B88" w:rsidRPr="00E27B88" w:rsidRDefault="00E27B88" w:rsidP="00E27B88"/>
    <w:p w14:paraId="1DD27E89" w14:textId="77777777" w:rsidR="00E27B88" w:rsidRPr="00E27B88" w:rsidRDefault="00E27B88" w:rsidP="00E27B88">
      <w:pPr>
        <w:tabs>
          <w:tab w:val="left" w:pos="8640"/>
        </w:tabs>
      </w:pPr>
      <w:r>
        <w:tab/>
      </w:r>
    </w:p>
    <w:sectPr w:rsidR="00E27B88" w:rsidRPr="00E27B88" w:rsidSect="007D5F73">
      <w:headerReference w:type="even" r:id="rId11"/>
      <w:headerReference w:type="default" r:id="rId12"/>
      <w:footerReference w:type="default" r:id="rId13"/>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AE4B3" w14:textId="77777777" w:rsidR="008509FD" w:rsidRDefault="008509FD">
      <w:r>
        <w:separator/>
      </w:r>
    </w:p>
    <w:p w14:paraId="537461FF" w14:textId="77777777" w:rsidR="008509FD" w:rsidRDefault="008509FD"/>
    <w:p w14:paraId="32E04B9B" w14:textId="77777777" w:rsidR="008509FD" w:rsidRDefault="008509FD"/>
    <w:p w14:paraId="61C13639" w14:textId="77777777" w:rsidR="008509FD" w:rsidRDefault="008509FD"/>
  </w:endnote>
  <w:endnote w:type="continuationSeparator" w:id="0">
    <w:p w14:paraId="523039EA" w14:textId="77777777" w:rsidR="008509FD" w:rsidRDefault="008509FD">
      <w:r>
        <w:continuationSeparator/>
      </w:r>
    </w:p>
    <w:p w14:paraId="1F2A9D14" w14:textId="77777777" w:rsidR="008509FD" w:rsidRDefault="008509FD"/>
    <w:p w14:paraId="40D8BE4A" w14:textId="77777777" w:rsidR="008509FD" w:rsidRDefault="008509FD"/>
    <w:p w14:paraId="5608F54C" w14:textId="77777777" w:rsidR="008509FD" w:rsidRDefault="00850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7E55" w14:textId="77777777" w:rsidR="006F2978" w:rsidRPr="000D30C1" w:rsidRDefault="006F2978" w:rsidP="005035C7">
    <w:pPr>
      <w:pStyle w:val="Footer"/>
      <w:tabs>
        <w:tab w:val="clear" w:pos="4320"/>
        <w:tab w:val="clear" w:pos="8640"/>
        <w:tab w:val="right" w:pos="9360"/>
      </w:tabs>
      <w:jc w:val="center"/>
      <w:rPr>
        <w:rFonts w:ascii="Arial" w:hAnsi="Arial"/>
      </w:rPr>
    </w:pPr>
    <w:r w:rsidRPr="000D30C1">
      <w:rPr>
        <w:rFonts w:ascii="Arial" w:hAnsi="Arial"/>
      </w:rPr>
      <w:t>00</w:t>
    </w:r>
    <w:r w:rsidR="009E7124">
      <w:rPr>
        <w:rFonts w:ascii="Arial" w:hAnsi="Arial"/>
      </w:rPr>
      <w:t>230</w:t>
    </w:r>
    <w:r w:rsidRPr="000D30C1">
      <w:rPr>
        <w:rFonts w:ascii="Arial" w:hAnsi="Arial"/>
      </w:rPr>
      <w:t>-</w:t>
    </w:r>
    <w:r w:rsidRPr="000D30C1">
      <w:rPr>
        <w:rStyle w:val="PageNumber"/>
        <w:rFonts w:ascii="Arial" w:hAnsi="Arial"/>
      </w:rPr>
      <w:fldChar w:fldCharType="begin"/>
    </w:r>
    <w:r w:rsidRPr="000D30C1">
      <w:rPr>
        <w:rStyle w:val="PageNumber"/>
        <w:rFonts w:ascii="Arial" w:hAnsi="Arial"/>
      </w:rPr>
      <w:instrText xml:space="preserve"> PAGE </w:instrText>
    </w:r>
    <w:r w:rsidRPr="000D30C1">
      <w:rPr>
        <w:rStyle w:val="PageNumber"/>
        <w:rFonts w:ascii="Arial" w:hAnsi="Arial"/>
      </w:rPr>
      <w:fldChar w:fldCharType="separate"/>
    </w:r>
    <w:r w:rsidR="00302B00">
      <w:rPr>
        <w:rStyle w:val="PageNumber"/>
        <w:rFonts w:ascii="Arial" w:hAnsi="Arial"/>
        <w:noProof/>
      </w:rPr>
      <w:t>8</w:t>
    </w:r>
    <w:r w:rsidRPr="000D30C1">
      <w:rPr>
        <w:rStyle w:val="PageNumber"/>
        <w:rFonts w:ascii="Arial" w:hAnsi="Arial"/>
      </w:rPr>
      <w:fldChar w:fldCharType="end"/>
    </w:r>
  </w:p>
  <w:p w14:paraId="368C66E9" w14:textId="77777777" w:rsidR="006F2978" w:rsidRDefault="006F2978" w:rsidP="005035C7">
    <w:pPr>
      <w:pStyle w:val="Footer"/>
      <w:tabs>
        <w:tab w:val="clear" w:pos="4320"/>
        <w:tab w:val="clear" w:pos="8640"/>
        <w:tab w:val="right" w:pos="9360"/>
      </w:tabs>
    </w:pPr>
    <w:r>
      <w:rPr>
        <w:rFonts w:ascii="Arial" w:hAnsi="Arial"/>
        <w:sz w:val="20"/>
        <w:szCs w:val="20"/>
      </w:rPr>
      <w:t>City of Friendswood</w:t>
    </w:r>
    <w:r>
      <w:rPr>
        <w:rFonts w:ascii="Arial" w:hAnsi="Arial"/>
        <w:sz w:val="20"/>
        <w:szCs w:val="20"/>
      </w:rPr>
      <w:tab/>
    </w:r>
    <w:r w:rsidR="00BA7F98">
      <w:rPr>
        <w:rFonts w:ascii="Arial" w:hAnsi="Arial"/>
        <w:sz w:val="20"/>
        <w:szCs w:val="20"/>
      </w:rPr>
      <w:t xml:space="preserve">Revised: </w:t>
    </w:r>
    <w:r w:rsidR="009E7124">
      <w:rPr>
        <w:rFonts w:ascii="Arial" w:hAnsi="Arial"/>
        <w:sz w:val="20"/>
        <w:szCs w:val="20"/>
      </w:rPr>
      <w:t>May 27,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B3540" w14:textId="77777777" w:rsidR="008509FD" w:rsidRDefault="008509FD">
      <w:r>
        <w:separator/>
      </w:r>
    </w:p>
    <w:p w14:paraId="5B76C1E6" w14:textId="77777777" w:rsidR="008509FD" w:rsidRDefault="008509FD"/>
    <w:p w14:paraId="75F972BD" w14:textId="77777777" w:rsidR="008509FD" w:rsidRDefault="008509FD"/>
    <w:p w14:paraId="7DB3A2DC" w14:textId="77777777" w:rsidR="008509FD" w:rsidRDefault="008509FD"/>
  </w:footnote>
  <w:footnote w:type="continuationSeparator" w:id="0">
    <w:p w14:paraId="7AD47768" w14:textId="77777777" w:rsidR="008509FD" w:rsidRDefault="008509FD">
      <w:r>
        <w:continuationSeparator/>
      </w:r>
    </w:p>
    <w:p w14:paraId="43F5BD81" w14:textId="77777777" w:rsidR="008509FD" w:rsidRDefault="008509FD"/>
    <w:p w14:paraId="4573C6EB" w14:textId="77777777" w:rsidR="008509FD" w:rsidRDefault="008509FD"/>
    <w:p w14:paraId="05A30309" w14:textId="77777777" w:rsidR="008509FD" w:rsidRDefault="008509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32A0" w14:textId="77777777" w:rsidR="006F2978" w:rsidRDefault="006F2978">
    <w:pPr>
      <w:pStyle w:val="Header"/>
    </w:pPr>
  </w:p>
  <w:p w14:paraId="35D21831" w14:textId="77777777" w:rsidR="006F2978" w:rsidRDefault="006F2978"/>
  <w:p w14:paraId="57F6D136" w14:textId="77777777" w:rsidR="006F2978" w:rsidRDefault="006F29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3A48" w14:textId="77777777" w:rsidR="006F2978" w:rsidRPr="000D30C1" w:rsidRDefault="006F2978" w:rsidP="007D5F73">
    <w:pPr>
      <w:pStyle w:val="Header"/>
      <w:tabs>
        <w:tab w:val="clear" w:pos="4320"/>
        <w:tab w:val="clear" w:pos="8640"/>
        <w:tab w:val="right" w:pos="9360"/>
      </w:tabs>
      <w:rPr>
        <w:rFonts w:ascii="Arial" w:hAnsi="Arial"/>
      </w:rPr>
    </w:pPr>
    <w:r w:rsidRPr="000D30C1">
      <w:rPr>
        <w:rFonts w:ascii="Arial" w:hAnsi="Arial"/>
      </w:rPr>
      <w:t>CITY OF FRIENDSWOOD</w:t>
    </w:r>
    <w:r w:rsidRPr="000D30C1">
      <w:rPr>
        <w:rFonts w:ascii="Arial" w:hAnsi="Arial"/>
      </w:rPr>
      <w:tab/>
    </w:r>
    <w:r>
      <w:rPr>
        <w:rFonts w:ascii="Arial" w:hAnsi="Arial"/>
        <w:b w:val="0"/>
      </w:rPr>
      <w:t>CONTRACTING</w:t>
    </w:r>
  </w:p>
  <w:p w14:paraId="0385C9B5" w14:textId="0DF58727" w:rsidR="006F2978" w:rsidRPr="007D5F73" w:rsidRDefault="008F64BC" w:rsidP="005035C7">
    <w:pPr>
      <w:pStyle w:val="Header"/>
      <w:tabs>
        <w:tab w:val="clear" w:pos="4320"/>
        <w:tab w:val="clear" w:pos="8640"/>
        <w:tab w:val="right" w:pos="9360"/>
      </w:tabs>
      <w:rPr>
        <w:rFonts w:ascii="Arial" w:hAnsi="Arial"/>
        <w:sz w:val="28"/>
        <w:szCs w:val="28"/>
      </w:rPr>
    </w:pPr>
    <w:r>
      <w:rPr>
        <w:rFonts w:ascii="Arial" w:hAnsi="Arial"/>
        <w:noProof/>
      </w:rPr>
      <mc:AlternateContent>
        <mc:Choice Requires="wps">
          <w:drawing>
            <wp:anchor distT="0" distB="0" distL="114300" distR="114300" simplePos="0" relativeHeight="251657728" behindDoc="1" locked="1" layoutInCell="0" allowOverlap="1" wp14:anchorId="5B8D66C5" wp14:editId="5EC385EC">
              <wp:simplePos x="0" y="0"/>
              <wp:positionH relativeFrom="column">
                <wp:align>center</wp:align>
              </wp:positionH>
              <wp:positionV relativeFrom="page">
                <wp:posOffset>842010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CA5DF" id="Rectangle 1" o:spid="_x0000_s1026" style="position:absolute;margin-left:0;margin-top:66.3pt;width:468pt;height:.9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" o:allowincell="f" fillcolor="black" stroked="f" strokeweight="0">
              <w10:wrap anchory="page"/>
              <w10:anchorlock/>
            </v:rect>
          </w:pict>
        </mc:Fallback>
      </mc:AlternateContent>
    </w:r>
    <w:r w:rsidR="006F2978" w:rsidRPr="000D30C1">
      <w:rPr>
        <w:rFonts w:ascii="Arial" w:hAnsi="Arial"/>
      </w:rPr>
      <w:t>STANDARD CONTRACT AGREEMENT</w:t>
    </w:r>
    <w:r w:rsidR="006F2978">
      <w:rPr>
        <w:rFonts w:ascii="Arial" w:hAnsi="Arial"/>
        <w:b w:val="0"/>
        <w:i w:val="0"/>
      </w:rPr>
      <w:tab/>
    </w:r>
    <w:r w:rsidR="006F2978">
      <w:rPr>
        <w:rFonts w:ascii="Arial" w:hAnsi="Arial"/>
        <w:b w:val="0"/>
      </w:rPr>
      <w:t>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BF877C"/>
    <w:multiLevelType w:val="hybridMultilevel"/>
    <w:tmpl w:val="BCEDFB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EA966A"/>
    <w:multiLevelType w:val="hybridMultilevel"/>
    <w:tmpl w:val="DFAA2096"/>
    <w:lvl w:ilvl="0" w:tplc="D7103AD4">
      <w:start w:val="1"/>
      <w:numFmt w:val="decimal"/>
      <w:lvlText w:val="%1"/>
      <w:lvlJc w:val="left"/>
      <w:pPr>
        <w:tabs>
          <w:tab w:val="num" w:pos="0"/>
        </w:tabs>
        <w:ind w:left="216" w:hanging="216"/>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82676"/>
    <w:multiLevelType w:val="singleLevel"/>
    <w:tmpl w:val="88862346"/>
    <w:lvl w:ilvl="0">
      <w:start w:val="1"/>
      <w:numFmt w:val="lowerLetter"/>
      <w:lvlText w:val="%1."/>
      <w:lvlJc w:val="left"/>
      <w:pPr>
        <w:tabs>
          <w:tab w:val="num" w:pos="1020"/>
        </w:tabs>
        <w:ind w:left="1020" w:hanging="360"/>
      </w:pPr>
      <w:rPr>
        <w:rFonts w:hint="default"/>
      </w:rPr>
    </w:lvl>
  </w:abstractNum>
  <w:abstractNum w:abstractNumId="3" w15:restartNumberingAfterBreak="0">
    <w:nsid w:val="0B8E7454"/>
    <w:multiLevelType w:val="singleLevel"/>
    <w:tmpl w:val="29645BCE"/>
    <w:lvl w:ilvl="0">
      <w:start w:val="1"/>
      <w:numFmt w:val="decimal"/>
      <w:lvlText w:val="%1."/>
      <w:lvlJc w:val="left"/>
      <w:pPr>
        <w:tabs>
          <w:tab w:val="num" w:pos="720"/>
        </w:tabs>
        <w:ind w:left="720" w:hanging="360"/>
      </w:pPr>
      <w:rPr>
        <w:rFonts w:hint="default"/>
        <w:b/>
      </w:rPr>
    </w:lvl>
  </w:abstractNum>
  <w:abstractNum w:abstractNumId="4" w15:restartNumberingAfterBreak="0">
    <w:nsid w:val="107A47C8"/>
    <w:multiLevelType w:val="singleLevel"/>
    <w:tmpl w:val="6CDEED8C"/>
    <w:lvl w:ilvl="0">
      <w:start w:val="10"/>
      <w:numFmt w:val="decimal"/>
      <w:lvlText w:val="(%1)"/>
      <w:lvlJc w:val="left"/>
      <w:pPr>
        <w:tabs>
          <w:tab w:val="num" w:pos="1275"/>
        </w:tabs>
        <w:ind w:left="1275" w:hanging="555"/>
      </w:pPr>
      <w:rPr>
        <w:rFonts w:hint="default"/>
      </w:rPr>
    </w:lvl>
  </w:abstractNum>
  <w:abstractNum w:abstractNumId="5" w15:restartNumberingAfterBreak="0">
    <w:nsid w:val="1107647A"/>
    <w:multiLevelType w:val="hybridMultilevel"/>
    <w:tmpl w:val="08A285EC"/>
    <w:lvl w:ilvl="0" w:tplc="085612AE">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693300D"/>
    <w:multiLevelType w:val="singleLevel"/>
    <w:tmpl w:val="0409000F"/>
    <w:lvl w:ilvl="0">
      <w:start w:val="6"/>
      <w:numFmt w:val="decimal"/>
      <w:lvlText w:val="%1."/>
      <w:lvlJc w:val="left"/>
      <w:pPr>
        <w:tabs>
          <w:tab w:val="num" w:pos="360"/>
        </w:tabs>
        <w:ind w:left="360" w:hanging="360"/>
      </w:pPr>
      <w:rPr>
        <w:rFonts w:hint="default"/>
        <w:u w:val="none"/>
      </w:rPr>
    </w:lvl>
  </w:abstractNum>
  <w:abstractNum w:abstractNumId="7" w15:restartNumberingAfterBreak="0">
    <w:nsid w:val="19BD7ABC"/>
    <w:multiLevelType w:val="hybridMultilevel"/>
    <w:tmpl w:val="70C800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B344BB8"/>
    <w:multiLevelType w:val="hybridMultilevel"/>
    <w:tmpl w:val="B77A312E"/>
    <w:lvl w:ilvl="0" w:tplc="780AAD8A">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1DC40D9E"/>
    <w:multiLevelType w:val="singleLevel"/>
    <w:tmpl w:val="F81E4D50"/>
    <w:lvl w:ilvl="0">
      <w:start w:val="17"/>
      <w:numFmt w:val="decimal"/>
      <w:lvlText w:val="%1."/>
      <w:lvlJc w:val="left"/>
      <w:pPr>
        <w:tabs>
          <w:tab w:val="num" w:pos="600"/>
        </w:tabs>
        <w:ind w:left="600" w:hanging="420"/>
      </w:pPr>
      <w:rPr>
        <w:rFonts w:hint="default"/>
        <w:b/>
        <w:u w:val="none"/>
      </w:rPr>
    </w:lvl>
  </w:abstractNum>
  <w:abstractNum w:abstractNumId="10" w15:restartNumberingAfterBreak="0">
    <w:nsid w:val="20EB0F0C"/>
    <w:multiLevelType w:val="multilevel"/>
    <w:tmpl w:val="2886D4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D63D2A"/>
    <w:multiLevelType w:val="hybridMultilevel"/>
    <w:tmpl w:val="436A9E2A"/>
    <w:lvl w:ilvl="0" w:tplc="65004E8A">
      <w:start w:val="1"/>
      <w:numFmt w:val="upperLetter"/>
      <w:lvlText w:val="%1."/>
      <w:lvlJc w:val="left"/>
      <w:pPr>
        <w:tabs>
          <w:tab w:val="num" w:pos="1080"/>
        </w:tabs>
        <w:ind w:left="1080" w:hanging="360"/>
      </w:pPr>
      <w:rPr>
        <w:rFonts w:hint="default"/>
      </w:rPr>
    </w:lvl>
    <w:lvl w:ilvl="1" w:tplc="88B6465A">
      <w:start w:val="1"/>
      <w:numFmt w:val="decimal"/>
      <w:lvlText w:val="%2."/>
      <w:lvlJc w:val="left"/>
      <w:pPr>
        <w:tabs>
          <w:tab w:val="num" w:pos="1800"/>
        </w:tabs>
        <w:ind w:left="1800" w:hanging="360"/>
      </w:pPr>
      <w:rPr>
        <w:rFonts w:hint="default"/>
      </w:rPr>
    </w:lvl>
    <w:lvl w:ilvl="2" w:tplc="4B7E9C3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88E04DB"/>
    <w:multiLevelType w:val="hybridMultilevel"/>
    <w:tmpl w:val="C2C6ADFE"/>
    <w:lvl w:ilvl="0" w:tplc="D7103AD4">
      <w:start w:val="1"/>
      <w:numFmt w:val="decimal"/>
      <w:lvlText w:val="%1"/>
      <w:lvlJc w:val="left"/>
      <w:pPr>
        <w:tabs>
          <w:tab w:val="num" w:pos="0"/>
        </w:tabs>
        <w:ind w:left="216" w:hanging="216"/>
      </w:pPr>
      <w:rPr>
        <w:rFonts w:hint="default"/>
      </w:rPr>
    </w:lvl>
    <w:lvl w:ilvl="1" w:tplc="71AEB3D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A361A1"/>
    <w:multiLevelType w:val="singleLevel"/>
    <w:tmpl w:val="3A5A1856"/>
    <w:lvl w:ilvl="0">
      <w:start w:val="16"/>
      <w:numFmt w:val="decimal"/>
      <w:lvlText w:val="%1."/>
      <w:lvlJc w:val="left"/>
      <w:pPr>
        <w:tabs>
          <w:tab w:val="num" w:pos="600"/>
        </w:tabs>
        <w:ind w:left="600" w:hanging="420"/>
      </w:pPr>
      <w:rPr>
        <w:rFonts w:hint="default"/>
        <w:b/>
        <w:u w:val="none"/>
      </w:rPr>
    </w:lvl>
  </w:abstractNum>
  <w:abstractNum w:abstractNumId="14" w15:restartNumberingAfterBreak="0">
    <w:nsid w:val="37125A9A"/>
    <w:multiLevelType w:val="singleLevel"/>
    <w:tmpl w:val="C41E4178"/>
    <w:lvl w:ilvl="0">
      <w:start w:val="13"/>
      <w:numFmt w:val="decimal"/>
      <w:lvlText w:val="%1."/>
      <w:lvlJc w:val="left"/>
      <w:pPr>
        <w:tabs>
          <w:tab w:val="num" w:pos="510"/>
        </w:tabs>
        <w:ind w:left="510" w:hanging="420"/>
      </w:pPr>
      <w:rPr>
        <w:rFonts w:hint="default"/>
        <w:b/>
        <w:u w:val="none"/>
      </w:rPr>
    </w:lvl>
  </w:abstractNum>
  <w:abstractNum w:abstractNumId="15" w15:restartNumberingAfterBreak="0">
    <w:nsid w:val="3DF649FA"/>
    <w:multiLevelType w:val="singleLevel"/>
    <w:tmpl w:val="73E246DC"/>
    <w:lvl w:ilvl="0">
      <w:start w:val="10"/>
      <w:numFmt w:val="decimal"/>
      <w:lvlText w:val="%1."/>
      <w:lvlJc w:val="left"/>
      <w:pPr>
        <w:tabs>
          <w:tab w:val="num" w:pos="420"/>
        </w:tabs>
        <w:ind w:left="420" w:hanging="420"/>
      </w:pPr>
      <w:rPr>
        <w:rFonts w:hint="default"/>
        <w:b/>
        <w:u w:val="none"/>
      </w:rPr>
    </w:lvl>
  </w:abstractNum>
  <w:abstractNum w:abstractNumId="16" w15:restartNumberingAfterBreak="0">
    <w:nsid w:val="42A62C54"/>
    <w:multiLevelType w:val="singleLevel"/>
    <w:tmpl w:val="AEB87408"/>
    <w:lvl w:ilvl="0">
      <w:start w:val="9"/>
      <w:numFmt w:val="decimal"/>
      <w:lvlText w:val="%1."/>
      <w:lvlJc w:val="left"/>
      <w:pPr>
        <w:tabs>
          <w:tab w:val="num" w:pos="360"/>
        </w:tabs>
        <w:ind w:left="360" w:hanging="360"/>
      </w:pPr>
      <w:rPr>
        <w:rFonts w:hint="default"/>
        <w:b/>
        <w:u w:val="none"/>
      </w:rPr>
    </w:lvl>
  </w:abstractNum>
  <w:abstractNum w:abstractNumId="17" w15:restartNumberingAfterBreak="0">
    <w:nsid w:val="450346E5"/>
    <w:multiLevelType w:val="singleLevel"/>
    <w:tmpl w:val="1C4CF1AE"/>
    <w:lvl w:ilvl="0">
      <w:start w:val="1"/>
      <w:numFmt w:val="decimal"/>
      <w:lvlText w:val="(%1)"/>
      <w:lvlJc w:val="left"/>
      <w:pPr>
        <w:tabs>
          <w:tab w:val="num" w:pos="1410"/>
        </w:tabs>
        <w:ind w:left="1410" w:hanging="705"/>
      </w:pPr>
      <w:rPr>
        <w:rFonts w:hint="default"/>
      </w:rPr>
    </w:lvl>
  </w:abstractNum>
  <w:abstractNum w:abstractNumId="18" w15:restartNumberingAfterBreak="0">
    <w:nsid w:val="4D020F34"/>
    <w:multiLevelType w:val="hybridMultilevel"/>
    <w:tmpl w:val="8B84E99A"/>
    <w:lvl w:ilvl="0" w:tplc="7B8C0C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9723FD0"/>
    <w:multiLevelType w:val="singleLevel"/>
    <w:tmpl w:val="B5A27DC8"/>
    <w:lvl w:ilvl="0">
      <w:start w:val="2"/>
      <w:numFmt w:val="decimal"/>
      <w:lvlText w:val="%1."/>
      <w:lvlJc w:val="left"/>
      <w:pPr>
        <w:tabs>
          <w:tab w:val="num" w:pos="1080"/>
        </w:tabs>
        <w:ind w:left="1080" w:hanging="375"/>
      </w:pPr>
      <w:rPr>
        <w:rFonts w:hint="default"/>
      </w:rPr>
    </w:lvl>
  </w:abstractNum>
  <w:abstractNum w:abstractNumId="20" w15:restartNumberingAfterBreak="0">
    <w:nsid w:val="5A5B0BED"/>
    <w:multiLevelType w:val="singleLevel"/>
    <w:tmpl w:val="866ECA1E"/>
    <w:lvl w:ilvl="0">
      <w:start w:val="1"/>
      <w:numFmt w:val="lowerLetter"/>
      <w:lvlText w:val="(%1)"/>
      <w:lvlJc w:val="left"/>
      <w:pPr>
        <w:tabs>
          <w:tab w:val="num" w:pos="2160"/>
        </w:tabs>
        <w:ind w:left="2160" w:hanging="540"/>
      </w:pPr>
      <w:rPr>
        <w:rFonts w:hint="default"/>
      </w:rPr>
    </w:lvl>
  </w:abstractNum>
  <w:abstractNum w:abstractNumId="21" w15:restartNumberingAfterBreak="0">
    <w:nsid w:val="5A890EEA"/>
    <w:multiLevelType w:val="singleLevel"/>
    <w:tmpl w:val="6A5A78C8"/>
    <w:lvl w:ilvl="0">
      <w:start w:val="18"/>
      <w:numFmt w:val="decimal"/>
      <w:lvlText w:val="%1."/>
      <w:lvlJc w:val="left"/>
      <w:pPr>
        <w:tabs>
          <w:tab w:val="num" w:pos="420"/>
        </w:tabs>
        <w:ind w:left="420" w:hanging="420"/>
      </w:pPr>
      <w:rPr>
        <w:rFonts w:hint="default"/>
        <w:b/>
        <w:u w:val="none"/>
      </w:rPr>
    </w:lvl>
  </w:abstractNum>
  <w:abstractNum w:abstractNumId="22" w15:restartNumberingAfterBreak="0">
    <w:nsid w:val="61874D03"/>
    <w:multiLevelType w:val="hybridMultilevel"/>
    <w:tmpl w:val="3B0C9C20"/>
    <w:lvl w:ilvl="0" w:tplc="B4F46252">
      <w:start w:val="2"/>
      <w:numFmt w:val="upperLetter"/>
      <w:lvlText w:val="%1."/>
      <w:lvlJc w:val="left"/>
      <w:pPr>
        <w:tabs>
          <w:tab w:val="num" w:pos="1440"/>
        </w:tabs>
        <w:ind w:left="1440" w:hanging="720"/>
      </w:pPr>
      <w:rPr>
        <w:rFonts w:hint="default"/>
      </w:rPr>
    </w:lvl>
    <w:lvl w:ilvl="1" w:tplc="07383D8E">
      <w:start w:val="1"/>
      <w:numFmt w:val="decimal"/>
      <w:lvlText w:val="%2."/>
      <w:lvlJc w:val="left"/>
      <w:pPr>
        <w:tabs>
          <w:tab w:val="num" w:pos="1800"/>
        </w:tabs>
        <w:ind w:left="1800" w:hanging="360"/>
      </w:pPr>
      <w:rPr>
        <w:rFonts w:hint="default"/>
        <w:color w:val="00000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62D21DF"/>
    <w:multiLevelType w:val="hybridMultilevel"/>
    <w:tmpl w:val="066A509A"/>
    <w:lvl w:ilvl="0" w:tplc="78EA35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6F53FB"/>
    <w:multiLevelType w:val="hybridMultilevel"/>
    <w:tmpl w:val="890404B6"/>
    <w:lvl w:ilvl="0" w:tplc="7EA4C61A">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94719EC"/>
    <w:multiLevelType w:val="singleLevel"/>
    <w:tmpl w:val="71ECD9B0"/>
    <w:lvl w:ilvl="0">
      <w:start w:val="5"/>
      <w:numFmt w:val="decimal"/>
      <w:lvlText w:val=""/>
      <w:lvlJc w:val="left"/>
      <w:pPr>
        <w:tabs>
          <w:tab w:val="num" w:pos="360"/>
        </w:tabs>
        <w:ind w:left="360" w:hanging="360"/>
      </w:pPr>
      <w:rPr>
        <w:rFonts w:hint="default"/>
        <w:u w:val="none"/>
      </w:rPr>
    </w:lvl>
  </w:abstractNum>
  <w:abstractNum w:abstractNumId="26" w15:restartNumberingAfterBreak="0">
    <w:nsid w:val="6ED3769B"/>
    <w:multiLevelType w:val="singleLevel"/>
    <w:tmpl w:val="D440265E"/>
    <w:lvl w:ilvl="0">
      <w:start w:val="2"/>
      <w:numFmt w:val="upperLetter"/>
      <w:lvlText w:val="%1."/>
      <w:lvlJc w:val="left"/>
      <w:pPr>
        <w:tabs>
          <w:tab w:val="num" w:pos="780"/>
        </w:tabs>
        <w:ind w:left="780" w:hanging="360"/>
      </w:pPr>
      <w:rPr>
        <w:rFonts w:hint="default"/>
      </w:rPr>
    </w:lvl>
  </w:abstractNum>
  <w:abstractNum w:abstractNumId="27" w15:restartNumberingAfterBreak="0">
    <w:nsid w:val="70030168"/>
    <w:multiLevelType w:val="hybridMultilevel"/>
    <w:tmpl w:val="61FC84AE"/>
    <w:lvl w:ilvl="0" w:tplc="780AAD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1F6374E"/>
    <w:multiLevelType w:val="hybridMultilevel"/>
    <w:tmpl w:val="D5DC1808"/>
    <w:lvl w:ilvl="0" w:tplc="CFC0913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2F26E76"/>
    <w:multiLevelType w:val="singleLevel"/>
    <w:tmpl w:val="E40C556E"/>
    <w:lvl w:ilvl="0">
      <w:start w:val="1"/>
      <w:numFmt w:val="lowerLetter"/>
      <w:lvlText w:val="(%1)"/>
      <w:lvlJc w:val="left"/>
      <w:pPr>
        <w:tabs>
          <w:tab w:val="num" w:pos="2160"/>
        </w:tabs>
        <w:ind w:left="2160" w:hanging="540"/>
      </w:pPr>
      <w:rPr>
        <w:rFonts w:hint="default"/>
      </w:rPr>
    </w:lvl>
  </w:abstractNum>
  <w:abstractNum w:abstractNumId="30" w15:restartNumberingAfterBreak="0">
    <w:nsid w:val="75E94F5C"/>
    <w:multiLevelType w:val="hybridMultilevel"/>
    <w:tmpl w:val="F4F4FE54"/>
    <w:lvl w:ilvl="0" w:tplc="7CE6FE4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6E745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93C52F8"/>
    <w:multiLevelType w:val="hybridMultilevel"/>
    <w:tmpl w:val="2528DE7A"/>
    <w:lvl w:ilvl="0" w:tplc="E65CD6FC">
      <w:start w:val="1"/>
      <w:numFmt w:val="upperLetter"/>
      <w:lvlText w:val="%1."/>
      <w:lvlJc w:val="left"/>
      <w:pPr>
        <w:tabs>
          <w:tab w:val="num" w:pos="1722"/>
        </w:tabs>
        <w:ind w:left="1722" w:hanging="57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33" w15:restartNumberingAfterBreak="0">
    <w:nsid w:val="7D5B5C0B"/>
    <w:multiLevelType w:val="singleLevel"/>
    <w:tmpl w:val="BBDEE2AE"/>
    <w:lvl w:ilvl="0">
      <w:start w:val="1"/>
      <w:numFmt w:val="lowerLetter"/>
      <w:lvlText w:val="(%1)"/>
      <w:lvlJc w:val="left"/>
      <w:pPr>
        <w:tabs>
          <w:tab w:val="num" w:pos="2250"/>
        </w:tabs>
        <w:ind w:left="2250" w:hanging="540"/>
      </w:pPr>
      <w:rPr>
        <w:rFonts w:hint="default"/>
      </w:rPr>
    </w:lvl>
  </w:abstractNum>
  <w:abstractNum w:abstractNumId="34" w15:restartNumberingAfterBreak="0">
    <w:nsid w:val="7F03660E"/>
    <w:multiLevelType w:val="hybridMultilevel"/>
    <w:tmpl w:val="00D2F97A"/>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999969754">
    <w:abstractNumId w:val="1"/>
  </w:num>
  <w:num w:numId="2" w16cid:durableId="653532893">
    <w:abstractNumId w:val="0"/>
  </w:num>
  <w:num w:numId="3" w16cid:durableId="967587683">
    <w:abstractNumId w:val="7"/>
  </w:num>
  <w:num w:numId="4" w16cid:durableId="372196489">
    <w:abstractNumId w:val="10"/>
  </w:num>
  <w:num w:numId="5" w16cid:durableId="216599485">
    <w:abstractNumId w:val="12"/>
  </w:num>
  <w:num w:numId="6" w16cid:durableId="312948226">
    <w:abstractNumId w:val="22"/>
  </w:num>
  <w:num w:numId="7" w16cid:durableId="375201704">
    <w:abstractNumId w:val="11"/>
  </w:num>
  <w:num w:numId="8" w16cid:durableId="594559280">
    <w:abstractNumId w:val="31"/>
  </w:num>
  <w:num w:numId="9" w16cid:durableId="58066487">
    <w:abstractNumId w:val="34"/>
  </w:num>
  <w:num w:numId="10" w16cid:durableId="708065854">
    <w:abstractNumId w:val="28"/>
  </w:num>
  <w:num w:numId="11" w16cid:durableId="375129732">
    <w:abstractNumId w:val="5"/>
  </w:num>
  <w:num w:numId="12" w16cid:durableId="959143998">
    <w:abstractNumId w:val="24"/>
  </w:num>
  <w:num w:numId="13" w16cid:durableId="1764833603">
    <w:abstractNumId w:val="30"/>
  </w:num>
  <w:num w:numId="14" w16cid:durableId="1908610450">
    <w:abstractNumId w:val="32"/>
  </w:num>
  <w:num w:numId="15" w16cid:durableId="801924726">
    <w:abstractNumId w:val="29"/>
  </w:num>
  <w:num w:numId="16" w16cid:durableId="355930340">
    <w:abstractNumId w:val="19"/>
  </w:num>
  <w:num w:numId="17" w16cid:durableId="699015928">
    <w:abstractNumId w:val="33"/>
  </w:num>
  <w:num w:numId="18" w16cid:durableId="905192026">
    <w:abstractNumId w:val="20"/>
  </w:num>
  <w:num w:numId="19" w16cid:durableId="315571591">
    <w:abstractNumId w:val="17"/>
  </w:num>
  <w:num w:numId="20" w16cid:durableId="899361146">
    <w:abstractNumId w:val="4"/>
  </w:num>
  <w:num w:numId="21" w16cid:durableId="1689137158">
    <w:abstractNumId w:val="3"/>
  </w:num>
  <w:num w:numId="22" w16cid:durableId="566844959">
    <w:abstractNumId w:val="15"/>
  </w:num>
  <w:num w:numId="23" w16cid:durableId="524098355">
    <w:abstractNumId w:val="2"/>
  </w:num>
  <w:num w:numId="24" w16cid:durableId="925960554">
    <w:abstractNumId w:val="21"/>
  </w:num>
  <w:num w:numId="25" w16cid:durableId="1405910512">
    <w:abstractNumId w:val="9"/>
  </w:num>
  <w:num w:numId="26" w16cid:durableId="1152990825">
    <w:abstractNumId w:val="13"/>
  </w:num>
  <w:num w:numId="27" w16cid:durableId="1887138845">
    <w:abstractNumId w:val="14"/>
  </w:num>
  <w:num w:numId="28" w16cid:durableId="1439788332">
    <w:abstractNumId w:val="16"/>
  </w:num>
  <w:num w:numId="29" w16cid:durableId="1840806069">
    <w:abstractNumId w:val="25"/>
  </w:num>
  <w:num w:numId="30" w16cid:durableId="361319476">
    <w:abstractNumId w:val="26"/>
  </w:num>
  <w:num w:numId="31" w16cid:durableId="713391430">
    <w:abstractNumId w:val="6"/>
  </w:num>
  <w:num w:numId="32" w16cid:durableId="6903878">
    <w:abstractNumId w:val="18"/>
  </w:num>
  <w:num w:numId="33" w16cid:durableId="1184053774">
    <w:abstractNumId w:val="27"/>
  </w:num>
  <w:num w:numId="34" w16cid:durableId="746928206">
    <w:abstractNumId w:val="23"/>
  </w:num>
  <w:num w:numId="35" w16cid:durableId="286589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56"/>
    <w:rsid w:val="000015CA"/>
    <w:rsid w:val="000072B0"/>
    <w:rsid w:val="00012035"/>
    <w:rsid w:val="000153C6"/>
    <w:rsid w:val="00023B72"/>
    <w:rsid w:val="00027FF4"/>
    <w:rsid w:val="0003066B"/>
    <w:rsid w:val="00035DD9"/>
    <w:rsid w:val="0004210C"/>
    <w:rsid w:val="00053671"/>
    <w:rsid w:val="0005700F"/>
    <w:rsid w:val="00057B11"/>
    <w:rsid w:val="0006245B"/>
    <w:rsid w:val="00067031"/>
    <w:rsid w:val="00073C95"/>
    <w:rsid w:val="00082D79"/>
    <w:rsid w:val="000870E5"/>
    <w:rsid w:val="000C3017"/>
    <w:rsid w:val="000C3894"/>
    <w:rsid w:val="000C5A3D"/>
    <w:rsid w:val="000C5DDE"/>
    <w:rsid w:val="000D30C1"/>
    <w:rsid w:val="000D537E"/>
    <w:rsid w:val="000E404A"/>
    <w:rsid w:val="000F6C15"/>
    <w:rsid w:val="0010004E"/>
    <w:rsid w:val="00104785"/>
    <w:rsid w:val="0011573E"/>
    <w:rsid w:val="0012468E"/>
    <w:rsid w:val="00124CF5"/>
    <w:rsid w:val="001312E2"/>
    <w:rsid w:val="00132A4A"/>
    <w:rsid w:val="001440D2"/>
    <w:rsid w:val="00144C20"/>
    <w:rsid w:val="001665EB"/>
    <w:rsid w:val="00167C5F"/>
    <w:rsid w:val="001735AF"/>
    <w:rsid w:val="001800B3"/>
    <w:rsid w:val="00180CE8"/>
    <w:rsid w:val="001B0235"/>
    <w:rsid w:val="001E6A20"/>
    <w:rsid w:val="001F1705"/>
    <w:rsid w:val="001F766A"/>
    <w:rsid w:val="002073F9"/>
    <w:rsid w:val="00224ADA"/>
    <w:rsid w:val="00226AEC"/>
    <w:rsid w:val="00230B8E"/>
    <w:rsid w:val="00240FF0"/>
    <w:rsid w:val="00245EBF"/>
    <w:rsid w:val="002522B8"/>
    <w:rsid w:val="00255EBF"/>
    <w:rsid w:val="00275193"/>
    <w:rsid w:val="00276256"/>
    <w:rsid w:val="00281AE4"/>
    <w:rsid w:val="00281BE0"/>
    <w:rsid w:val="00296A40"/>
    <w:rsid w:val="00297C29"/>
    <w:rsid w:val="002A3AA8"/>
    <w:rsid w:val="002D071E"/>
    <w:rsid w:val="002D2AAE"/>
    <w:rsid w:val="002D5FBC"/>
    <w:rsid w:val="00302B00"/>
    <w:rsid w:val="00304A3A"/>
    <w:rsid w:val="00320992"/>
    <w:rsid w:val="00335D11"/>
    <w:rsid w:val="00363A89"/>
    <w:rsid w:val="00364112"/>
    <w:rsid w:val="00376AB4"/>
    <w:rsid w:val="003821A6"/>
    <w:rsid w:val="00396640"/>
    <w:rsid w:val="003B776A"/>
    <w:rsid w:val="003D0709"/>
    <w:rsid w:val="003E0742"/>
    <w:rsid w:val="003E370D"/>
    <w:rsid w:val="003E5982"/>
    <w:rsid w:val="00413650"/>
    <w:rsid w:val="00421300"/>
    <w:rsid w:val="004623A2"/>
    <w:rsid w:val="00462C5A"/>
    <w:rsid w:val="0046563C"/>
    <w:rsid w:val="004724CF"/>
    <w:rsid w:val="00485B65"/>
    <w:rsid w:val="0048664A"/>
    <w:rsid w:val="004A4F11"/>
    <w:rsid w:val="004E2545"/>
    <w:rsid w:val="004E6E09"/>
    <w:rsid w:val="004F7F8C"/>
    <w:rsid w:val="005035C7"/>
    <w:rsid w:val="00516178"/>
    <w:rsid w:val="00527A52"/>
    <w:rsid w:val="005413F6"/>
    <w:rsid w:val="005523A7"/>
    <w:rsid w:val="00553358"/>
    <w:rsid w:val="005562EB"/>
    <w:rsid w:val="00566C27"/>
    <w:rsid w:val="005728F6"/>
    <w:rsid w:val="00575F7A"/>
    <w:rsid w:val="005814AB"/>
    <w:rsid w:val="00581F65"/>
    <w:rsid w:val="00583495"/>
    <w:rsid w:val="00590129"/>
    <w:rsid w:val="005A3EC2"/>
    <w:rsid w:val="005A51C8"/>
    <w:rsid w:val="005A6B3B"/>
    <w:rsid w:val="005B2C95"/>
    <w:rsid w:val="005C1B3A"/>
    <w:rsid w:val="005C1B70"/>
    <w:rsid w:val="005C67DE"/>
    <w:rsid w:val="005D2E4E"/>
    <w:rsid w:val="005F0805"/>
    <w:rsid w:val="00600FB1"/>
    <w:rsid w:val="006270FF"/>
    <w:rsid w:val="006549D1"/>
    <w:rsid w:val="00661724"/>
    <w:rsid w:val="00671F34"/>
    <w:rsid w:val="00672217"/>
    <w:rsid w:val="00674A93"/>
    <w:rsid w:val="00690879"/>
    <w:rsid w:val="006D3F78"/>
    <w:rsid w:val="006D6B58"/>
    <w:rsid w:val="006E63A8"/>
    <w:rsid w:val="006F0CCB"/>
    <w:rsid w:val="006F2978"/>
    <w:rsid w:val="006F577C"/>
    <w:rsid w:val="00715B86"/>
    <w:rsid w:val="007259D5"/>
    <w:rsid w:val="007406D3"/>
    <w:rsid w:val="00740781"/>
    <w:rsid w:val="007576D8"/>
    <w:rsid w:val="007769E1"/>
    <w:rsid w:val="007771B4"/>
    <w:rsid w:val="00780680"/>
    <w:rsid w:val="00781A1D"/>
    <w:rsid w:val="007824C9"/>
    <w:rsid w:val="0079358F"/>
    <w:rsid w:val="00795EE1"/>
    <w:rsid w:val="007B09D5"/>
    <w:rsid w:val="007B0FCE"/>
    <w:rsid w:val="007C53A4"/>
    <w:rsid w:val="007D0D4D"/>
    <w:rsid w:val="007D16BF"/>
    <w:rsid w:val="007D4EA7"/>
    <w:rsid w:val="007D5F73"/>
    <w:rsid w:val="007E5E73"/>
    <w:rsid w:val="007E6057"/>
    <w:rsid w:val="007F076C"/>
    <w:rsid w:val="00802888"/>
    <w:rsid w:val="008509FD"/>
    <w:rsid w:val="00852EA8"/>
    <w:rsid w:val="008534E2"/>
    <w:rsid w:val="0085549D"/>
    <w:rsid w:val="008664E4"/>
    <w:rsid w:val="00870575"/>
    <w:rsid w:val="00872197"/>
    <w:rsid w:val="00897FFE"/>
    <w:rsid w:val="008B050E"/>
    <w:rsid w:val="008B3870"/>
    <w:rsid w:val="008B790F"/>
    <w:rsid w:val="008C3614"/>
    <w:rsid w:val="008E15A5"/>
    <w:rsid w:val="008E5F48"/>
    <w:rsid w:val="008E72A7"/>
    <w:rsid w:val="008F1A1B"/>
    <w:rsid w:val="008F3118"/>
    <w:rsid w:val="008F44EB"/>
    <w:rsid w:val="008F64BC"/>
    <w:rsid w:val="008F72FB"/>
    <w:rsid w:val="00905585"/>
    <w:rsid w:val="00925735"/>
    <w:rsid w:val="00925E51"/>
    <w:rsid w:val="00932DC0"/>
    <w:rsid w:val="009340AA"/>
    <w:rsid w:val="009424C3"/>
    <w:rsid w:val="009516D9"/>
    <w:rsid w:val="00954EAD"/>
    <w:rsid w:val="0096377F"/>
    <w:rsid w:val="00971A00"/>
    <w:rsid w:val="00980217"/>
    <w:rsid w:val="00980882"/>
    <w:rsid w:val="009863C5"/>
    <w:rsid w:val="009A196D"/>
    <w:rsid w:val="009B3F2E"/>
    <w:rsid w:val="009C26B4"/>
    <w:rsid w:val="009C2E54"/>
    <w:rsid w:val="009C37F7"/>
    <w:rsid w:val="009C38E8"/>
    <w:rsid w:val="009C4B59"/>
    <w:rsid w:val="009C6365"/>
    <w:rsid w:val="009D77AD"/>
    <w:rsid w:val="009E7124"/>
    <w:rsid w:val="009F3535"/>
    <w:rsid w:val="009F7CC2"/>
    <w:rsid w:val="00A05591"/>
    <w:rsid w:val="00A1670D"/>
    <w:rsid w:val="00A40929"/>
    <w:rsid w:val="00A417C2"/>
    <w:rsid w:val="00A56E7E"/>
    <w:rsid w:val="00A84F8E"/>
    <w:rsid w:val="00A865D2"/>
    <w:rsid w:val="00A874CD"/>
    <w:rsid w:val="00A94D9F"/>
    <w:rsid w:val="00A97A52"/>
    <w:rsid w:val="00AB24A1"/>
    <w:rsid w:val="00AB4648"/>
    <w:rsid w:val="00AC555D"/>
    <w:rsid w:val="00AC736B"/>
    <w:rsid w:val="00AE5120"/>
    <w:rsid w:val="00AF253A"/>
    <w:rsid w:val="00B13880"/>
    <w:rsid w:val="00B21309"/>
    <w:rsid w:val="00B22F20"/>
    <w:rsid w:val="00B246AE"/>
    <w:rsid w:val="00B50BCA"/>
    <w:rsid w:val="00B62598"/>
    <w:rsid w:val="00B754D7"/>
    <w:rsid w:val="00B82F2C"/>
    <w:rsid w:val="00BA7F98"/>
    <w:rsid w:val="00BB7F35"/>
    <w:rsid w:val="00BC2647"/>
    <w:rsid w:val="00BC7DA8"/>
    <w:rsid w:val="00BE05D5"/>
    <w:rsid w:val="00BE6F0C"/>
    <w:rsid w:val="00BF0766"/>
    <w:rsid w:val="00BF152F"/>
    <w:rsid w:val="00BF632B"/>
    <w:rsid w:val="00C06F28"/>
    <w:rsid w:val="00C074DD"/>
    <w:rsid w:val="00C26516"/>
    <w:rsid w:val="00C4028E"/>
    <w:rsid w:val="00C40398"/>
    <w:rsid w:val="00C43143"/>
    <w:rsid w:val="00C6577C"/>
    <w:rsid w:val="00C739A6"/>
    <w:rsid w:val="00C7610A"/>
    <w:rsid w:val="00C85A24"/>
    <w:rsid w:val="00C97D69"/>
    <w:rsid w:val="00CA0546"/>
    <w:rsid w:val="00CA3319"/>
    <w:rsid w:val="00CA7C0D"/>
    <w:rsid w:val="00CB3902"/>
    <w:rsid w:val="00CC22CA"/>
    <w:rsid w:val="00CC7EAE"/>
    <w:rsid w:val="00CE4A83"/>
    <w:rsid w:val="00D019D3"/>
    <w:rsid w:val="00D0272B"/>
    <w:rsid w:val="00D11357"/>
    <w:rsid w:val="00D16664"/>
    <w:rsid w:val="00D172EC"/>
    <w:rsid w:val="00D232CD"/>
    <w:rsid w:val="00D24306"/>
    <w:rsid w:val="00D31DDC"/>
    <w:rsid w:val="00D3251E"/>
    <w:rsid w:val="00D32695"/>
    <w:rsid w:val="00D37D04"/>
    <w:rsid w:val="00D4536E"/>
    <w:rsid w:val="00D63BA1"/>
    <w:rsid w:val="00D8680E"/>
    <w:rsid w:val="00D8718B"/>
    <w:rsid w:val="00D96595"/>
    <w:rsid w:val="00DA1940"/>
    <w:rsid w:val="00DB52E3"/>
    <w:rsid w:val="00DC22D6"/>
    <w:rsid w:val="00DC3793"/>
    <w:rsid w:val="00DD020B"/>
    <w:rsid w:val="00DD56D0"/>
    <w:rsid w:val="00DE55C8"/>
    <w:rsid w:val="00E179AD"/>
    <w:rsid w:val="00E23D83"/>
    <w:rsid w:val="00E2445D"/>
    <w:rsid w:val="00E27B88"/>
    <w:rsid w:val="00E33624"/>
    <w:rsid w:val="00E33B7A"/>
    <w:rsid w:val="00E4407F"/>
    <w:rsid w:val="00E476F1"/>
    <w:rsid w:val="00E5625A"/>
    <w:rsid w:val="00EA4DB4"/>
    <w:rsid w:val="00EB1DEA"/>
    <w:rsid w:val="00EC776C"/>
    <w:rsid w:val="00ED5703"/>
    <w:rsid w:val="00F06CFF"/>
    <w:rsid w:val="00F2003F"/>
    <w:rsid w:val="00F20F20"/>
    <w:rsid w:val="00F21012"/>
    <w:rsid w:val="00F244EF"/>
    <w:rsid w:val="00F32BF0"/>
    <w:rsid w:val="00F37C1D"/>
    <w:rsid w:val="00F53220"/>
    <w:rsid w:val="00F55F41"/>
    <w:rsid w:val="00F6168C"/>
    <w:rsid w:val="00F67A7F"/>
    <w:rsid w:val="00F70B7C"/>
    <w:rsid w:val="00F80738"/>
    <w:rsid w:val="00F87E39"/>
    <w:rsid w:val="00F908C6"/>
    <w:rsid w:val="00F94F93"/>
    <w:rsid w:val="00FA2DD1"/>
    <w:rsid w:val="00FA4592"/>
    <w:rsid w:val="00FB1543"/>
    <w:rsid w:val="00FB1BBA"/>
    <w:rsid w:val="00FC6E02"/>
    <w:rsid w:val="00FD7CFB"/>
    <w:rsid w:val="00FF6046"/>
    <w:rsid w:val="00FF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4C876A0"/>
  <w15:chartTrackingRefBased/>
  <w15:docId w15:val="{703172BF-13BD-44EF-8CF8-41EFB1B0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F48"/>
    <w:rPr>
      <w:rFonts w:ascii="Lucida Calligraphy" w:hAnsi="Lucida Calligraphy" w:cs="Arial"/>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280" w:lineRule="atLeast"/>
    </w:pPr>
    <w:rPr>
      <w:color w:val="auto"/>
    </w:rPr>
  </w:style>
  <w:style w:type="paragraph" w:customStyle="1" w:styleId="CM8">
    <w:name w:val="CM8"/>
    <w:basedOn w:val="Default"/>
    <w:next w:val="Default"/>
    <w:pPr>
      <w:spacing w:after="273"/>
    </w:pPr>
    <w:rPr>
      <w:color w:val="auto"/>
    </w:rPr>
  </w:style>
  <w:style w:type="paragraph" w:customStyle="1" w:styleId="CM2">
    <w:name w:val="CM2"/>
    <w:basedOn w:val="Default"/>
    <w:next w:val="Default"/>
    <w:link w:val="CM2Char"/>
    <w:pPr>
      <w:spacing w:line="553" w:lineRule="atLeast"/>
    </w:pPr>
    <w:rPr>
      <w:color w:val="auto"/>
    </w:rPr>
  </w:style>
  <w:style w:type="paragraph" w:customStyle="1" w:styleId="CM3">
    <w:name w:val="CM3"/>
    <w:basedOn w:val="Default"/>
    <w:next w:val="Default"/>
    <w:link w:val="CM3Char"/>
    <w:pPr>
      <w:spacing w:line="553" w:lineRule="atLeast"/>
    </w:pPr>
    <w:rPr>
      <w:color w:val="auto"/>
    </w:rPr>
  </w:style>
  <w:style w:type="paragraph" w:customStyle="1" w:styleId="CM4">
    <w:name w:val="CM4"/>
    <w:basedOn w:val="Default"/>
    <w:next w:val="Default"/>
    <w:pPr>
      <w:spacing w:line="276" w:lineRule="atLeast"/>
    </w:pPr>
    <w:rPr>
      <w:color w:val="auto"/>
    </w:rPr>
  </w:style>
  <w:style w:type="paragraph" w:customStyle="1" w:styleId="CM6">
    <w:name w:val="CM6"/>
    <w:basedOn w:val="Default"/>
    <w:next w:val="Default"/>
    <w:pPr>
      <w:spacing w:line="238" w:lineRule="atLeast"/>
    </w:pPr>
    <w:rPr>
      <w:color w:val="auto"/>
    </w:rPr>
  </w:style>
  <w:style w:type="paragraph" w:customStyle="1" w:styleId="CM7">
    <w:name w:val="CM7"/>
    <w:basedOn w:val="Default"/>
    <w:next w:val="Default"/>
    <w:pPr>
      <w:spacing w:line="283" w:lineRule="atLeast"/>
    </w:pPr>
    <w:rPr>
      <w:color w:val="auto"/>
    </w:rPr>
  </w:style>
  <w:style w:type="paragraph" w:styleId="Header">
    <w:name w:val="header"/>
    <w:basedOn w:val="Normal"/>
    <w:rsid w:val="00276256"/>
    <w:pPr>
      <w:tabs>
        <w:tab w:val="center" w:pos="4320"/>
        <w:tab w:val="right" w:pos="8640"/>
      </w:tabs>
    </w:pPr>
  </w:style>
  <w:style w:type="paragraph" w:styleId="Footer">
    <w:name w:val="footer"/>
    <w:basedOn w:val="Normal"/>
    <w:rsid w:val="00276256"/>
    <w:pPr>
      <w:tabs>
        <w:tab w:val="center" w:pos="4320"/>
        <w:tab w:val="right" w:pos="8640"/>
      </w:tabs>
    </w:pPr>
  </w:style>
  <w:style w:type="character" w:styleId="PageNumber">
    <w:name w:val="page number"/>
    <w:basedOn w:val="DefaultParagraphFont"/>
    <w:rsid w:val="00276256"/>
  </w:style>
  <w:style w:type="character" w:customStyle="1" w:styleId="DefaultChar">
    <w:name w:val="Default Char"/>
    <w:link w:val="Default"/>
    <w:rsid w:val="008E5F48"/>
    <w:rPr>
      <w:rFonts w:ascii="Arial" w:hAnsi="Arial" w:cs="Arial"/>
      <w:color w:val="000000"/>
      <w:sz w:val="24"/>
      <w:szCs w:val="24"/>
      <w:lang w:val="en-US" w:eastAsia="en-US" w:bidi="ar-SA"/>
    </w:rPr>
  </w:style>
  <w:style w:type="character" w:customStyle="1" w:styleId="CM2Char">
    <w:name w:val="CM2 Char"/>
    <w:basedOn w:val="DefaultChar"/>
    <w:link w:val="CM2"/>
    <w:rsid w:val="008E5F48"/>
    <w:rPr>
      <w:rFonts w:ascii="Arial" w:hAnsi="Arial" w:cs="Arial"/>
      <w:color w:val="000000"/>
      <w:sz w:val="24"/>
      <w:szCs w:val="24"/>
      <w:lang w:val="en-US" w:eastAsia="en-US" w:bidi="ar-SA"/>
    </w:rPr>
  </w:style>
  <w:style w:type="paragraph" w:customStyle="1" w:styleId="Part3">
    <w:name w:val="Part 3"/>
    <w:basedOn w:val="Part2"/>
    <w:link w:val="Part3Char"/>
    <w:autoRedefine/>
    <w:rsid w:val="008F72FB"/>
    <w:pPr>
      <w:spacing w:line="240" w:lineRule="auto"/>
      <w:ind w:left="1728"/>
    </w:pPr>
  </w:style>
  <w:style w:type="paragraph" w:customStyle="1" w:styleId="Part2">
    <w:name w:val="Part 2"/>
    <w:basedOn w:val="Part1"/>
    <w:link w:val="Part2Char"/>
    <w:rsid w:val="00413650"/>
    <w:pPr>
      <w:spacing w:line="0" w:lineRule="atLeast"/>
      <w:ind w:left="1152" w:hanging="576"/>
      <w:jc w:val="both"/>
    </w:pPr>
    <w:rPr>
      <w:sz w:val="24"/>
    </w:rPr>
  </w:style>
  <w:style w:type="paragraph" w:customStyle="1" w:styleId="Part1">
    <w:name w:val="Part 1"/>
    <w:basedOn w:val="Default"/>
    <w:rsid w:val="00413650"/>
    <w:rPr>
      <w:sz w:val="28"/>
    </w:rPr>
  </w:style>
  <w:style w:type="character" w:customStyle="1" w:styleId="CM3Char">
    <w:name w:val="CM3 Char"/>
    <w:basedOn w:val="DefaultChar"/>
    <w:link w:val="CM3"/>
    <w:rsid w:val="007406D3"/>
    <w:rPr>
      <w:rFonts w:ascii="Arial" w:hAnsi="Arial" w:cs="Arial"/>
      <w:color w:val="000000"/>
      <w:sz w:val="24"/>
      <w:szCs w:val="24"/>
      <w:lang w:val="en-US" w:eastAsia="en-US" w:bidi="ar-SA"/>
    </w:rPr>
  </w:style>
  <w:style w:type="character" w:customStyle="1" w:styleId="Part3Char">
    <w:name w:val="Part 3 Char"/>
    <w:basedOn w:val="CM3Char"/>
    <w:link w:val="Part3"/>
    <w:rsid w:val="008F72FB"/>
    <w:rPr>
      <w:rFonts w:ascii="Arial" w:hAnsi="Arial" w:cs="Arial"/>
      <w:color w:val="000000"/>
      <w:sz w:val="24"/>
      <w:szCs w:val="24"/>
      <w:lang w:val="en-US" w:eastAsia="en-US" w:bidi="ar-SA"/>
    </w:rPr>
  </w:style>
  <w:style w:type="paragraph" w:customStyle="1" w:styleId="Part4">
    <w:name w:val="Part 4"/>
    <w:basedOn w:val="Part3"/>
    <w:link w:val="Part4Char"/>
    <w:rsid w:val="00413650"/>
    <w:pPr>
      <w:tabs>
        <w:tab w:val="left" w:pos="1872"/>
      </w:tabs>
      <w:ind w:left="2592" w:hanging="864"/>
    </w:pPr>
  </w:style>
  <w:style w:type="paragraph" w:customStyle="1" w:styleId="Part5">
    <w:name w:val="Part 5"/>
    <w:basedOn w:val="Part4"/>
    <w:rsid w:val="00413650"/>
    <w:pPr>
      <w:tabs>
        <w:tab w:val="clear" w:pos="1872"/>
        <w:tab w:val="left" w:pos="2736"/>
      </w:tabs>
      <w:ind w:left="3456"/>
    </w:pPr>
  </w:style>
  <w:style w:type="paragraph" w:customStyle="1" w:styleId="Part6">
    <w:name w:val="Part 6"/>
    <w:basedOn w:val="Part5"/>
    <w:rsid w:val="00413650"/>
    <w:pPr>
      <w:tabs>
        <w:tab w:val="clear" w:pos="2736"/>
        <w:tab w:val="left" w:pos="3312"/>
      </w:tabs>
      <w:ind w:left="4032"/>
    </w:pPr>
  </w:style>
  <w:style w:type="character" w:customStyle="1" w:styleId="Part4Char">
    <w:name w:val="Part 4 Char"/>
    <w:basedOn w:val="Part3Char"/>
    <w:link w:val="Part4"/>
    <w:rsid w:val="00413650"/>
    <w:rPr>
      <w:rFonts w:ascii="Arial" w:hAnsi="Arial" w:cs="Arial"/>
      <w:color w:val="000000"/>
      <w:sz w:val="24"/>
      <w:szCs w:val="24"/>
      <w:lang w:val="en-US" w:eastAsia="en-US" w:bidi="ar-SA"/>
    </w:rPr>
  </w:style>
  <w:style w:type="paragraph" w:customStyle="1" w:styleId="StylePart3Right0">
    <w:name w:val="Style Part 3 + Right:  0&quot;"/>
    <w:basedOn w:val="Part3"/>
    <w:rsid w:val="00BC2647"/>
    <w:rPr>
      <w:rFonts w:cs="Times New Roman"/>
      <w:szCs w:val="20"/>
    </w:rPr>
  </w:style>
  <w:style w:type="paragraph" w:customStyle="1" w:styleId="Part7">
    <w:name w:val="Part 7"/>
    <w:basedOn w:val="Part6"/>
    <w:rsid w:val="00413650"/>
    <w:pPr>
      <w:tabs>
        <w:tab w:val="clear" w:pos="3312"/>
        <w:tab w:val="left" w:pos="3888"/>
      </w:tabs>
      <w:ind w:left="4608"/>
    </w:pPr>
  </w:style>
  <w:style w:type="character" w:customStyle="1" w:styleId="Part2Char">
    <w:name w:val="Part 2 Char"/>
    <w:basedOn w:val="CM3Char"/>
    <w:link w:val="Part2"/>
    <w:rsid w:val="00413650"/>
    <w:rPr>
      <w:rFonts w:ascii="Arial" w:hAnsi="Arial" w:cs="Arial"/>
      <w:color w:val="000000"/>
      <w:sz w:val="24"/>
      <w:szCs w:val="24"/>
      <w:lang w:val="en-US" w:eastAsia="en-US" w:bidi="ar-SA"/>
    </w:rPr>
  </w:style>
  <w:style w:type="paragraph" w:styleId="BodyText">
    <w:name w:val="Body Text"/>
    <w:basedOn w:val="Normal"/>
    <w:rsid w:val="00D96595"/>
    <w:pPr>
      <w:widowControl w:val="0"/>
      <w:tabs>
        <w:tab w:val="left" w:pos="0"/>
        <w:tab w:val="left" w:pos="702"/>
        <w:tab w:val="left" w:pos="1080"/>
        <w:tab w:val="left" w:pos="1620"/>
      </w:tabs>
      <w:jc w:val="both"/>
    </w:pPr>
    <w:rPr>
      <w:rFonts w:ascii="Times New Roman" w:hAnsi="Times New Roman" w:cs="Times New Roman"/>
      <w:b w:val="0"/>
      <w:i w:val="0"/>
      <w:snapToGrid w:val="0"/>
      <w:sz w:val="24"/>
      <w:szCs w:val="20"/>
    </w:rPr>
  </w:style>
  <w:style w:type="paragraph" w:customStyle="1" w:styleId="Contract2">
    <w:name w:val="Contract 2"/>
    <w:basedOn w:val="Part2"/>
    <w:rsid w:val="00870575"/>
    <w:pPr>
      <w:tabs>
        <w:tab w:val="left" w:pos="1440"/>
      </w:tabs>
      <w:ind w:left="1440" w:hanging="720"/>
    </w:pPr>
  </w:style>
  <w:style w:type="paragraph" w:customStyle="1" w:styleId="Contract3">
    <w:name w:val="Contract 3"/>
    <w:basedOn w:val="Part3"/>
    <w:rsid w:val="0048664A"/>
    <w:pPr>
      <w:ind w:left="2160" w:hanging="720"/>
    </w:pPr>
  </w:style>
  <w:style w:type="paragraph" w:customStyle="1" w:styleId="Contract1">
    <w:name w:val="Contract 1"/>
    <w:basedOn w:val="Part1"/>
    <w:rsid w:val="009424C3"/>
    <w:pPr>
      <w:jc w:val="both"/>
    </w:pPr>
    <w:rPr>
      <w:sz w:val="24"/>
    </w:rPr>
  </w:style>
  <w:style w:type="paragraph" w:customStyle="1" w:styleId="Contract4">
    <w:name w:val="Contract 4"/>
    <w:basedOn w:val="Part4"/>
    <w:rsid w:val="0048664A"/>
    <w:pPr>
      <w:ind w:left="2880" w:hanging="720"/>
    </w:pPr>
  </w:style>
  <w:style w:type="paragraph" w:customStyle="1" w:styleId="StyleContract4Left15">
    <w:name w:val="Style Contract 4 + Left:  1.5&quot;"/>
    <w:basedOn w:val="Contract4"/>
    <w:rsid w:val="008F72FB"/>
    <w:pPr>
      <w:ind w:left="2160"/>
    </w:pPr>
    <w:rPr>
      <w:rFonts w:cs="Times New Roman"/>
      <w:szCs w:val="20"/>
    </w:rPr>
  </w:style>
  <w:style w:type="paragraph" w:customStyle="1" w:styleId="Contract3-Body">
    <w:name w:val="Contract 3 -Body"/>
    <w:basedOn w:val="Contract3"/>
    <w:rsid w:val="00B246AE"/>
    <w:pPr>
      <w:ind w:firstLine="0"/>
    </w:pPr>
  </w:style>
  <w:style w:type="paragraph" w:customStyle="1" w:styleId="Contract3a">
    <w:name w:val="Contract 3a"/>
    <w:basedOn w:val="Contract3"/>
    <w:rsid w:val="00C7610A"/>
    <w:pPr>
      <w:ind w:left="1440" w:firstLine="0"/>
    </w:pPr>
  </w:style>
  <w:style w:type="paragraph" w:customStyle="1" w:styleId="Contract2a">
    <w:name w:val="Contract 2a"/>
    <w:basedOn w:val="Contract2"/>
    <w:rsid w:val="00ED5703"/>
  </w:style>
  <w:style w:type="paragraph" w:customStyle="1" w:styleId="StyleContract1Bold">
    <w:name w:val="Style Contract 1 + Bold"/>
    <w:basedOn w:val="Contract1"/>
    <w:rsid w:val="00870575"/>
    <w:pPr>
      <w:tabs>
        <w:tab w:val="left" w:pos="1872"/>
      </w:tabs>
    </w:pPr>
    <w:rPr>
      <w:b/>
      <w:bCs/>
    </w:rPr>
  </w:style>
  <w:style w:type="paragraph" w:styleId="BalloonText">
    <w:name w:val="Balloon Text"/>
    <w:basedOn w:val="Normal"/>
    <w:semiHidden/>
    <w:rsid w:val="00FA2D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84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560BFC723D949B11C338580D4926B" ma:contentTypeVersion="11" ma:contentTypeDescription="Create a new document." ma:contentTypeScope="" ma:versionID="4eb0fead780ac06e0923c766d7400cea">
  <xsd:schema xmlns:xsd="http://www.w3.org/2001/XMLSchema" xmlns:xs="http://www.w3.org/2001/XMLSchema" xmlns:p="http://schemas.microsoft.com/office/2006/metadata/properties" xmlns:ns2="418ca15f-86f6-429a-8563-da0104bcd141" xmlns:ns3="fc96b13e-1a91-45d8-a680-ebaa02321980" targetNamespace="http://schemas.microsoft.com/office/2006/metadata/properties" ma:root="true" ma:fieldsID="700f9e1f296c51f855415542eefd85bd" ns2:_="" ns3:_="">
    <xsd:import namespace="418ca15f-86f6-429a-8563-da0104bcd141"/>
    <xsd:import namespace="fc96b13e-1a91-45d8-a680-ebaa023219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ca15f-86f6-429a-8563-da0104bcd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b2b186-b2c1-4931-b481-2117b2beddcc"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96b13e-1a91-45d8-a680-ebaa0232198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5dbf10-3c4a-40df-9e70-8dba241da4a7}" ma:internalName="TaxCatchAll" ma:showField="CatchAllData" ma:web="fc96b13e-1a91-45d8-a680-ebaa0232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c96b13e-1a91-45d8-a680-ebaa02321980" xsi:nil="true"/>
    <lcf76f155ced4ddcb4097134ff3c332f xmlns="418ca15f-86f6-429a-8563-da0104bcd1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E6ACB9-E848-49C1-94E0-BD690B386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ca15f-86f6-429a-8563-da0104bcd141"/>
    <ds:schemaRef ds:uri="fc96b13e-1a91-45d8-a680-ebaa0232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F8FE6-237F-4D1F-ADAE-F2E02BF0499B}">
  <ds:schemaRefs>
    <ds:schemaRef ds:uri="http://schemas.openxmlformats.org/officeDocument/2006/bibliography"/>
  </ds:schemaRefs>
</ds:datastoreItem>
</file>

<file path=customXml/itemProps3.xml><?xml version="1.0" encoding="utf-8"?>
<ds:datastoreItem xmlns:ds="http://schemas.openxmlformats.org/officeDocument/2006/customXml" ds:itemID="{9D8043BC-5811-48BA-80F4-1ABB9760D0B3}">
  <ds:schemaRefs>
    <ds:schemaRef ds:uri="http://schemas.microsoft.com/sharepoint/v3/contenttype/forms"/>
  </ds:schemaRefs>
</ds:datastoreItem>
</file>

<file path=customXml/itemProps4.xml><?xml version="1.0" encoding="utf-8"?>
<ds:datastoreItem xmlns:ds="http://schemas.openxmlformats.org/officeDocument/2006/customXml" ds:itemID="{84E75144-7BBA-4326-90B9-3EA5950D8C25}">
  <ds:schemaRefs>
    <ds:schemaRef ds:uri="http://schemas.microsoft.com/office/2006/metadata/properties"/>
    <ds:schemaRef ds:uri="http://schemas.microsoft.com/office/infopath/2007/PartnerControls"/>
    <ds:schemaRef ds:uri="fc96b13e-1a91-45d8-a680-ebaa02321980"/>
    <ds:schemaRef ds:uri="418ca15f-86f6-429a-8563-da0104bcd14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3470</Words>
  <Characters>19439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Document 00400 - Standard Agreement for Contracting Services</vt:lpstr>
    </vt:vector>
  </TitlesOfParts>
  <Company>Friendswood</Company>
  <LinksUpToDate>false</LinksUpToDate>
  <CharactersWithSpaces>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00400 - Standard Agreement for Contracting Services</dc:title>
  <dc:subject>Technical Specifications</dc:subject>
  <dc:creator>George Cherepes</dc:creator>
  <cp:keywords/>
  <dc:description/>
  <cp:lastModifiedBy>Heather R. Van Dine</cp:lastModifiedBy>
  <cp:revision>6</cp:revision>
  <cp:lastPrinted>2007-12-07T22:38:00Z</cp:lastPrinted>
  <dcterms:created xsi:type="dcterms:W3CDTF">2023-02-26T23:26:00Z</dcterms:created>
  <dcterms:modified xsi:type="dcterms:W3CDTF">2023-02-26T23:47:00Z</dcterms:modified>
  <cp:category>Contracting Requirements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0x010100784560BFC723D949B11C338580D4926B</vt:lpwstr>
  </property>
</Properties>
</file>